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56" w:rsidRPr="001708BB" w:rsidRDefault="00E12A08" w:rsidP="00E12A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B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12A08" w:rsidRPr="001708BB" w:rsidRDefault="00E12A08" w:rsidP="00E12A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BB">
        <w:rPr>
          <w:rFonts w:ascii="Times New Roman" w:hAnsi="Times New Roman" w:cs="Times New Roman"/>
          <w:b/>
          <w:sz w:val="28"/>
          <w:szCs w:val="28"/>
        </w:rPr>
        <w:t xml:space="preserve">об итогах работы ФНС России с </w:t>
      </w:r>
      <w:proofErr w:type="spellStart"/>
      <w:r w:rsidRPr="001708BB">
        <w:rPr>
          <w:rFonts w:ascii="Times New Roman" w:hAnsi="Times New Roman" w:cs="Times New Roman"/>
          <w:b/>
          <w:sz w:val="28"/>
          <w:szCs w:val="28"/>
        </w:rPr>
        <w:t>референтными</w:t>
      </w:r>
      <w:proofErr w:type="spellEnd"/>
      <w:r w:rsidRPr="001708BB">
        <w:rPr>
          <w:rFonts w:ascii="Times New Roman" w:hAnsi="Times New Roman" w:cs="Times New Roman"/>
          <w:b/>
          <w:sz w:val="28"/>
          <w:szCs w:val="28"/>
        </w:rPr>
        <w:t xml:space="preserve"> группами ФНС России в 201</w:t>
      </w:r>
      <w:r w:rsidR="00541FC0">
        <w:rPr>
          <w:rFonts w:ascii="Times New Roman" w:hAnsi="Times New Roman" w:cs="Times New Roman"/>
          <w:b/>
          <w:sz w:val="28"/>
          <w:szCs w:val="28"/>
        </w:rPr>
        <w:t>9</w:t>
      </w:r>
      <w:r w:rsidRPr="001708B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73D98" w:rsidRPr="00476559" w:rsidRDefault="00B73D98"/>
    <w:tbl>
      <w:tblPr>
        <w:tblStyle w:val="a3"/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389"/>
        <w:gridCol w:w="2551"/>
        <w:gridCol w:w="2864"/>
        <w:gridCol w:w="5103"/>
      </w:tblGrid>
      <w:tr w:rsidR="00476559" w:rsidRPr="00476559" w:rsidTr="0055621E">
        <w:tc>
          <w:tcPr>
            <w:tcW w:w="704" w:type="dxa"/>
          </w:tcPr>
          <w:p w:rsidR="00BD428E" w:rsidRPr="00476559" w:rsidRDefault="00BD428E" w:rsidP="00BD0E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5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BD428E" w:rsidRPr="00476559" w:rsidRDefault="00BD428E" w:rsidP="00BD0E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559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693" w:type="dxa"/>
          </w:tcPr>
          <w:p w:rsidR="00BD428E" w:rsidRPr="00476559" w:rsidRDefault="00BD428E" w:rsidP="00BD0E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559">
              <w:rPr>
                <w:rFonts w:ascii="Times New Roman" w:hAnsi="Times New Roman" w:cs="Times New Roman"/>
                <w:b/>
                <w:sz w:val="26"/>
                <w:szCs w:val="26"/>
              </w:rPr>
              <w:t>Предмет взаимодействия</w:t>
            </w:r>
          </w:p>
        </w:tc>
        <w:tc>
          <w:tcPr>
            <w:tcW w:w="1389" w:type="dxa"/>
          </w:tcPr>
          <w:p w:rsidR="00BD428E" w:rsidRPr="00476559" w:rsidRDefault="00BD428E" w:rsidP="00BD0E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559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551" w:type="dxa"/>
          </w:tcPr>
          <w:p w:rsidR="00BD428E" w:rsidRPr="00476559" w:rsidRDefault="00BD428E" w:rsidP="00BD0E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76559">
              <w:rPr>
                <w:rFonts w:ascii="Times New Roman" w:hAnsi="Times New Roman" w:cs="Times New Roman"/>
                <w:b/>
                <w:sz w:val="26"/>
                <w:szCs w:val="26"/>
              </w:rPr>
              <w:t>Референтные</w:t>
            </w:r>
            <w:proofErr w:type="spellEnd"/>
            <w:r w:rsidRPr="004765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группы</w:t>
            </w:r>
          </w:p>
        </w:tc>
        <w:tc>
          <w:tcPr>
            <w:tcW w:w="2864" w:type="dxa"/>
          </w:tcPr>
          <w:p w:rsidR="00BD428E" w:rsidRPr="00476559" w:rsidRDefault="00BD428E" w:rsidP="00BD0E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559">
              <w:rPr>
                <w:rFonts w:ascii="Times New Roman" w:hAnsi="Times New Roman" w:cs="Times New Roman"/>
                <w:b/>
                <w:sz w:val="26"/>
                <w:szCs w:val="26"/>
              </w:rPr>
              <w:t>Каналы взаимодействия</w:t>
            </w:r>
          </w:p>
        </w:tc>
        <w:tc>
          <w:tcPr>
            <w:tcW w:w="5103" w:type="dxa"/>
          </w:tcPr>
          <w:p w:rsidR="00BD428E" w:rsidRPr="00476559" w:rsidRDefault="00BD428E" w:rsidP="00BD0E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559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 взаимодействия</w:t>
            </w:r>
          </w:p>
        </w:tc>
      </w:tr>
      <w:tr w:rsidR="00FC1029" w:rsidRPr="00476559" w:rsidTr="0055621E">
        <w:tc>
          <w:tcPr>
            <w:tcW w:w="15304" w:type="dxa"/>
            <w:gridSpan w:val="6"/>
          </w:tcPr>
          <w:p w:rsidR="00FC1029" w:rsidRPr="00476559" w:rsidRDefault="00FC1029" w:rsidP="00903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управление</w:t>
            </w:r>
          </w:p>
        </w:tc>
      </w:tr>
      <w:tr w:rsidR="00B21127" w:rsidRPr="00476559" w:rsidTr="0055621E">
        <w:tc>
          <w:tcPr>
            <w:tcW w:w="704" w:type="dxa"/>
          </w:tcPr>
          <w:p w:rsidR="00B21127" w:rsidRPr="00432BBB" w:rsidRDefault="00B21127" w:rsidP="00B21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BB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3" w:type="dxa"/>
          </w:tcPr>
          <w:p w:rsidR="00B21127" w:rsidRPr="00432BBB" w:rsidRDefault="00B21127" w:rsidP="00B21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BBB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нормативных правовых актов</w:t>
            </w:r>
          </w:p>
        </w:tc>
        <w:tc>
          <w:tcPr>
            <w:tcW w:w="1389" w:type="dxa"/>
          </w:tcPr>
          <w:p w:rsidR="00B21127" w:rsidRPr="00DF6D35" w:rsidRDefault="00B21127" w:rsidP="00625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73C">
              <w:rPr>
                <w:rFonts w:ascii="Times New Roman" w:hAnsi="Times New Roman"/>
                <w:sz w:val="20"/>
                <w:szCs w:val="20"/>
              </w:rPr>
              <w:t>В течение 201</w:t>
            </w:r>
            <w:r w:rsidR="0062520B">
              <w:rPr>
                <w:rFonts w:ascii="Times New Roman" w:hAnsi="Times New Roman"/>
                <w:sz w:val="20"/>
                <w:szCs w:val="20"/>
              </w:rPr>
              <w:t>9</w:t>
            </w:r>
            <w:r w:rsidRPr="002E373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551" w:type="dxa"/>
          </w:tcPr>
          <w:p w:rsidR="00B21127" w:rsidRPr="00DF6D35" w:rsidRDefault="00B21127" w:rsidP="00B21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6D35">
              <w:rPr>
                <w:rFonts w:ascii="Times New Roman" w:hAnsi="Times New Roman" w:cs="Times New Roman"/>
                <w:sz w:val="20"/>
                <w:szCs w:val="20"/>
              </w:rPr>
              <w:t>Референтные</w:t>
            </w:r>
            <w:proofErr w:type="spellEnd"/>
            <w:r w:rsidRPr="00DF6D35">
              <w:rPr>
                <w:rFonts w:ascii="Times New Roman" w:hAnsi="Times New Roman" w:cs="Times New Roman"/>
                <w:sz w:val="20"/>
                <w:szCs w:val="20"/>
              </w:rPr>
              <w:t xml:space="preserve"> группы, указанные в Разделе 1 Сводного перечня </w:t>
            </w:r>
            <w:proofErr w:type="spellStart"/>
            <w:r w:rsidRPr="00DF6D35">
              <w:rPr>
                <w:rFonts w:ascii="Times New Roman" w:hAnsi="Times New Roman" w:cs="Times New Roman"/>
                <w:sz w:val="20"/>
                <w:szCs w:val="20"/>
              </w:rPr>
              <w:t>референтных</w:t>
            </w:r>
            <w:proofErr w:type="spellEnd"/>
            <w:r w:rsidRPr="00DF6D35">
              <w:rPr>
                <w:rFonts w:ascii="Times New Roman" w:hAnsi="Times New Roman" w:cs="Times New Roman"/>
                <w:sz w:val="20"/>
                <w:szCs w:val="20"/>
              </w:rPr>
              <w:t xml:space="preserve"> групп ФНС России</w:t>
            </w:r>
          </w:p>
        </w:tc>
        <w:tc>
          <w:tcPr>
            <w:tcW w:w="2864" w:type="dxa"/>
          </w:tcPr>
          <w:p w:rsidR="00B21127" w:rsidRPr="00DF6D35" w:rsidRDefault="00B21127" w:rsidP="00B21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D3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портал проектов нормативных правовых актов </w:t>
            </w:r>
            <w:hyperlink r:id="rId7" w:history="1">
              <w:r w:rsidRPr="00DF6D3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regulation</w:t>
              </w:r>
              <w:r w:rsidRPr="00DF6D3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DF6D3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proofErr w:type="spellEnd"/>
              <w:r w:rsidRPr="00DF6D3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DF6D3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103" w:type="dxa"/>
          </w:tcPr>
          <w:p w:rsidR="00B21127" w:rsidRPr="00DF6D35" w:rsidRDefault="00B21127" w:rsidP="00B21127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F6D3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Размещены на федеральном портале и прошли общественные обсуждения:</w:t>
            </w:r>
          </w:p>
          <w:p w:rsidR="00B21127" w:rsidRDefault="00B21127" w:rsidP="00B211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DF6D35">
              <w:rPr>
                <w:rFonts w:ascii="Times New Roman" w:hAnsi="Times New Roman" w:cs="Times New Roman"/>
                <w:snapToGrid w:val="0"/>
                <w:lang w:eastAsia="ru-RU"/>
              </w:rPr>
              <w:t>1</w:t>
            </w:r>
            <w:r w:rsidR="00D0004E">
              <w:rPr>
                <w:rFonts w:ascii="Times New Roman" w:hAnsi="Times New Roman" w:cs="Times New Roman"/>
                <w:snapToGrid w:val="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 </w:t>
            </w:r>
            <w:r w:rsidRPr="00BE7FCD">
              <w:rPr>
                <w:rFonts w:ascii="Times New Roman" w:hAnsi="Times New Roman" w:cs="Times New Roman"/>
                <w:snapToGrid w:val="0"/>
                <w:lang w:eastAsia="ru-RU"/>
              </w:rPr>
              <w:t>Приказ ФНС России от 31.12.2019 № ММВ-7-2/679@ «Об утверждении форм представления банками (операторами по переводу денежных средств) информации по запросам налоговых органов»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;</w:t>
            </w:r>
          </w:p>
          <w:p w:rsidR="00B21127" w:rsidRDefault="00B21127" w:rsidP="00B211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2</w:t>
            </w:r>
            <w:r w:rsidR="00D0004E">
              <w:rPr>
                <w:rFonts w:ascii="Times New Roman" w:hAnsi="Times New Roman" w:cs="Times New Roman"/>
                <w:snapToGrid w:val="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 </w:t>
            </w:r>
            <w:r w:rsidRPr="00BE7FCD">
              <w:rPr>
                <w:rFonts w:ascii="Times New Roman" w:hAnsi="Times New Roman" w:cs="Times New Roman"/>
                <w:snapToGrid w:val="0"/>
                <w:lang w:eastAsia="ru-RU"/>
              </w:rPr>
              <w:t>Проект приказа ФНС России «Об утверждении порядка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органа, в электронной форме по телекоммуникационным каналам связи»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;</w:t>
            </w:r>
          </w:p>
          <w:p w:rsidR="00B21127" w:rsidRPr="00BE7FCD" w:rsidRDefault="00B21127" w:rsidP="00B21127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3</w:t>
            </w:r>
            <w:r w:rsidR="00D0004E">
              <w:rPr>
                <w:rFonts w:ascii="Times New Roman" w:hAnsi="Times New Roman" w:cs="Times New Roman"/>
                <w:snapToGrid w:val="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 </w:t>
            </w:r>
            <w:r w:rsidRPr="00BE7FCD">
              <w:rPr>
                <w:rFonts w:ascii="Times New Roman" w:hAnsi="Times New Roman" w:cs="Times New Roman"/>
                <w:snapToGrid w:val="0"/>
                <w:lang w:eastAsia="ru-RU"/>
              </w:rPr>
              <w:t xml:space="preserve"> Проект приказа ФНС России «О внесении изменений в приказ Федеральной н</w:t>
            </w:r>
            <w:r w:rsidR="00917F4A">
              <w:rPr>
                <w:rFonts w:ascii="Times New Roman" w:hAnsi="Times New Roman" w:cs="Times New Roman"/>
                <w:snapToGrid w:val="0"/>
                <w:lang w:eastAsia="ru-RU"/>
              </w:rPr>
              <w:t>алоговой службы от 25.07.2012 № </w:t>
            </w:r>
            <w:r w:rsidRPr="00BE7FCD">
              <w:rPr>
                <w:rFonts w:ascii="Times New Roman" w:hAnsi="Times New Roman" w:cs="Times New Roman"/>
                <w:snapToGrid w:val="0"/>
                <w:lang w:eastAsia="ru-RU"/>
              </w:rPr>
              <w:t>ММВ-7-2/520@ «Об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связи»;</w:t>
            </w:r>
          </w:p>
          <w:p w:rsidR="00B21127" w:rsidRDefault="00B21127" w:rsidP="00B211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4</w:t>
            </w:r>
            <w:r w:rsidR="00D0004E">
              <w:rPr>
                <w:rFonts w:ascii="Times New Roman" w:hAnsi="Times New Roman" w:cs="Times New Roman"/>
                <w:snapToGrid w:val="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 </w:t>
            </w:r>
            <w:r w:rsidRPr="00BE7FCD">
              <w:rPr>
                <w:rFonts w:ascii="Times New Roman" w:hAnsi="Times New Roman" w:cs="Times New Roman"/>
                <w:snapToGrid w:val="0"/>
                <w:lang w:eastAsia="ru-RU"/>
              </w:rPr>
              <w:t xml:space="preserve"> Проект приказа ФНС России «О внесении изменений в приказ Федеральной налоговой службы от 19.07.2018 № ММВ-7-2/460@ «Об утверждении форм и форматов направления налоговым органом запросов в банк (оператору по переводу денежны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х средств) в электронной форме»;</w:t>
            </w:r>
          </w:p>
          <w:p w:rsidR="00B21127" w:rsidRDefault="00B21127" w:rsidP="00B211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5</w:t>
            </w:r>
            <w:r w:rsidR="00D0004E">
              <w:rPr>
                <w:rFonts w:ascii="Times New Roman" w:hAnsi="Times New Roman" w:cs="Times New Roman"/>
                <w:snapToGrid w:val="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 </w:t>
            </w:r>
            <w:r w:rsidRPr="005113A4">
              <w:rPr>
                <w:rFonts w:ascii="Times New Roman" w:hAnsi="Times New Roman" w:cs="Times New Roman"/>
                <w:snapToGrid w:val="0"/>
                <w:lang w:eastAsia="ru-RU"/>
              </w:rPr>
              <w:t xml:space="preserve">Проект приказа ФНС России «О внесении изменений в приказ Федеральной налоговой службы от 07.11.2018 </w:t>
            </w:r>
            <w:r w:rsidR="00D42B52">
              <w:rPr>
                <w:rFonts w:ascii="Times New Roman" w:hAnsi="Times New Roman" w:cs="Times New Roman"/>
                <w:snapToGrid w:val="0"/>
                <w:lang w:eastAsia="ru-RU"/>
              </w:rPr>
              <w:br/>
            </w:r>
            <w:r w:rsidRPr="005113A4">
              <w:rPr>
                <w:rFonts w:ascii="Times New Roman" w:hAnsi="Times New Roman" w:cs="Times New Roman"/>
                <w:snapToGrid w:val="0"/>
                <w:lang w:eastAsia="ru-RU"/>
              </w:rPr>
              <w:t xml:space="preserve">№ ММВ-7-2/628@ «Об утверждении форм документов, </w:t>
            </w:r>
            <w:r w:rsidRPr="005113A4">
              <w:rPr>
                <w:rFonts w:ascii="Times New Roman" w:hAnsi="Times New Roman" w:cs="Times New Roman"/>
                <w:snapToGrid w:val="0"/>
                <w:lang w:eastAsia="ru-RU"/>
              </w:rPr>
              <w:lastRenderedPageBreak/>
              <w:t>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Федерации)»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;</w:t>
            </w:r>
          </w:p>
          <w:p w:rsidR="00B21127" w:rsidRPr="00475469" w:rsidRDefault="00B21127" w:rsidP="00B211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6</w:t>
            </w:r>
            <w:r w:rsidR="00D0004E">
              <w:rPr>
                <w:rFonts w:ascii="Times New Roman" w:hAnsi="Times New Roman" w:cs="Times New Roman"/>
                <w:snapToGrid w:val="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 </w:t>
            </w:r>
            <w:r w:rsidRPr="00475469">
              <w:rPr>
                <w:rFonts w:ascii="Times New Roman" w:hAnsi="Times New Roman" w:cs="Times New Roman"/>
                <w:snapToGrid w:val="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роект п</w:t>
            </w:r>
            <w:r w:rsidRPr="00475469">
              <w:rPr>
                <w:rFonts w:ascii="Times New Roman" w:hAnsi="Times New Roman" w:cs="Times New Roman"/>
                <w:snapToGrid w:val="0"/>
                <w:lang w:eastAsia="ru-RU"/>
              </w:rPr>
              <w:t>риказ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а</w:t>
            </w:r>
            <w:r w:rsidRPr="00475469">
              <w:rPr>
                <w:rFonts w:ascii="Times New Roman" w:hAnsi="Times New Roman" w:cs="Times New Roman"/>
                <w:snapToGrid w:val="0"/>
                <w:lang w:eastAsia="ru-RU"/>
              </w:rPr>
              <w:t xml:space="preserve"> ФНС России «Об утверждении Административного регламента предоставления Федеральной налоговой службой государственной услуги по выдаче специальных марок для маркировки табачной продукции, производимой на те</w:t>
            </w:r>
            <w:r w:rsidR="00F251F4">
              <w:rPr>
                <w:rFonts w:ascii="Times New Roman" w:hAnsi="Times New Roman" w:cs="Times New Roman"/>
                <w:snapToGrid w:val="0"/>
                <w:lang w:eastAsia="ru-RU"/>
              </w:rPr>
              <w:t>рритории Российской Федерации».</w:t>
            </w:r>
          </w:p>
          <w:p w:rsidR="00B21127" w:rsidRPr="00475469" w:rsidRDefault="00B21127" w:rsidP="00B211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7</w:t>
            </w:r>
            <w:r w:rsidR="00D0004E">
              <w:rPr>
                <w:rFonts w:ascii="Times New Roman" w:hAnsi="Times New Roman" w:cs="Times New Roman"/>
                <w:snapToGrid w:val="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 Проект приказа</w:t>
            </w:r>
            <w:r w:rsidRPr="00475469">
              <w:rPr>
                <w:rFonts w:ascii="Times New Roman" w:hAnsi="Times New Roman" w:cs="Times New Roman"/>
                <w:snapToGrid w:val="0"/>
                <w:lang w:eastAsia="ru-RU"/>
              </w:rPr>
              <w:t xml:space="preserve"> ФНС России «Об утверждении Административного регламента предоставления Федеральной налоговой службой государственной услуги по внесению сведений о саморегулируемых организациях в государственный реестр саморегулируемых организаций организаторов азартных игр в букмекерских конторах, государственный реестр саморегулируемых организаций организаторов азартных игр в тотализаторах, по исключению сведений о саморегулируемых организациях из государственного реестра саморегулируемых организаций организаторов азартных игр в букмекерских конторах, государственного реестра саморегулируемых организаций организаторов азартных игр в тотализаторах, по предоставлению сведений из реестра саморегулируемых организаций организаторов азартных игр в букмекерских конторах, государственного реестра саморегулируемых организаций организаторо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в азартных игр в тотализаторах»;</w:t>
            </w:r>
          </w:p>
          <w:p w:rsidR="00B21127" w:rsidRDefault="00B21127" w:rsidP="00B211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8</w:t>
            </w:r>
            <w:r w:rsidR="00D0004E">
              <w:rPr>
                <w:rFonts w:ascii="Times New Roman" w:hAnsi="Times New Roman" w:cs="Times New Roman"/>
                <w:snapToGrid w:val="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 Проект приказа</w:t>
            </w:r>
            <w:r w:rsidRPr="00475469">
              <w:rPr>
                <w:rFonts w:ascii="Times New Roman" w:hAnsi="Times New Roman" w:cs="Times New Roman"/>
                <w:snapToGrid w:val="0"/>
                <w:lang w:eastAsia="ru-RU"/>
              </w:rPr>
              <w:t xml:space="preserve"> ФНС России «Об утверждении формы и порядка направления в ФНС России заявления об исключении из перечня российских юридических лиц, индивидуальных предпринимателей, а также иностранных граждан и лиц без гражданства, осуществляющих предпринимательскую деятельность, иностранных юридических лиц, иностранных организаций, не являющихся юридическими лицами по иностранному праву, в отношении которых имеются сведения об осуществлении ими деятельности по организации и проведению лотерей с нарушением законодательства Российской Федерации; формы и порядка направления в ФНС России заявления об исключении из перечня российских юридических лиц, индивидуальных предпринимателей, а также иностранных граждан и лиц без гражданства, осуществляющих предпринимательскую деятельность, иностранных юридических лиц, иностранных организаций, не являющихся юридическими лицами по иностранному праву, в отношении которых имеются сведения об осуществлении ими деятельности по организации и проведению азартных игр с нарушением законод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ательства Российской Федерации»;</w:t>
            </w:r>
          </w:p>
          <w:p w:rsidR="00B21127" w:rsidRPr="00DF6D35" w:rsidRDefault="00B21127" w:rsidP="006702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9</w:t>
            </w:r>
            <w:r w:rsidR="00D0004E">
              <w:rPr>
                <w:rFonts w:ascii="Times New Roman" w:hAnsi="Times New Roman" w:cs="Times New Roman"/>
                <w:snapToGrid w:val="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 </w:t>
            </w:r>
            <w:r w:rsidRPr="005113A4">
              <w:rPr>
                <w:rFonts w:ascii="Times New Roman" w:hAnsi="Times New Roman" w:cs="Times New Roman"/>
                <w:snapToGrid w:val="0"/>
                <w:lang w:eastAsia="ru-RU"/>
              </w:rPr>
              <w:t xml:space="preserve">Проект приказа ФНС России и ФСБ России «О порядке представления органами федеральной службы безопасности результатов оперативно-розыскной деятельности налоговым органам» 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(</w:t>
            </w:r>
            <w:r w:rsidRPr="005113A4">
              <w:rPr>
                <w:rFonts w:ascii="Times New Roman" w:hAnsi="Times New Roman" w:cs="Times New Roman"/>
                <w:snapToGrid w:val="0"/>
                <w:lang w:eastAsia="ru-RU"/>
              </w:rPr>
              <w:t>31.12.2019 размещен для проведения оценки регулирующего воздействия на www.regulation.gov.ru (период размеще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ния с 31.12.2019 по 28.01.2020)).</w:t>
            </w:r>
          </w:p>
        </w:tc>
      </w:tr>
      <w:tr w:rsidR="00FC1029" w:rsidRPr="004C4155" w:rsidTr="0055621E">
        <w:tc>
          <w:tcPr>
            <w:tcW w:w="15304" w:type="dxa"/>
            <w:gridSpan w:val="6"/>
          </w:tcPr>
          <w:p w:rsidR="00FC1029" w:rsidRPr="004C4155" w:rsidRDefault="00FC1029" w:rsidP="00AB5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1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трансфертного ценообразования</w:t>
            </w:r>
          </w:p>
        </w:tc>
      </w:tr>
      <w:tr w:rsidR="00CE2557" w:rsidRPr="004C4155" w:rsidTr="0055621E">
        <w:tc>
          <w:tcPr>
            <w:tcW w:w="704" w:type="dxa"/>
          </w:tcPr>
          <w:p w:rsidR="00CE2557" w:rsidRPr="00917F4A" w:rsidRDefault="00CE2557" w:rsidP="00B93F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93F71" w:rsidRPr="00917F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E2557" w:rsidRPr="00917F4A" w:rsidRDefault="00CE2557" w:rsidP="00CE2557">
            <w:pPr>
              <w:rPr>
                <w:rFonts w:ascii="Times New Roman" w:hAnsi="Times New Roman"/>
                <w:sz w:val="20"/>
                <w:szCs w:val="20"/>
              </w:rPr>
            </w:pPr>
            <w:r w:rsidRPr="00917F4A">
              <w:rPr>
                <w:rFonts w:ascii="Times New Roman" w:hAnsi="Times New Roman"/>
                <w:sz w:val="20"/>
                <w:szCs w:val="20"/>
              </w:rPr>
              <w:t>Проведение совещания-семинара по актуальным вопросам трансфертного ценообразования</w:t>
            </w:r>
          </w:p>
        </w:tc>
        <w:tc>
          <w:tcPr>
            <w:tcW w:w="1389" w:type="dxa"/>
          </w:tcPr>
          <w:p w:rsidR="00CE2557" w:rsidRPr="008E12F5" w:rsidRDefault="00CE2557" w:rsidP="00CE25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2F5">
              <w:rPr>
                <w:rFonts w:ascii="Times New Roman" w:hAnsi="Times New Roman"/>
                <w:sz w:val="20"/>
                <w:szCs w:val="20"/>
              </w:rPr>
              <w:t>В течение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8E12F5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551" w:type="dxa"/>
          </w:tcPr>
          <w:p w:rsidR="00CE2557" w:rsidRPr="008E12F5" w:rsidRDefault="00CE2557" w:rsidP="00CE2557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8E12F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8E12F5">
              <w:rPr>
                <w:rFonts w:ascii="Times New Roman" w:hAnsi="Times New Roman"/>
                <w:sz w:val="20"/>
                <w:szCs w:val="20"/>
              </w:rPr>
              <w:t>Референтная</w:t>
            </w:r>
            <w:proofErr w:type="spellEnd"/>
            <w:r w:rsidRPr="008E12F5">
              <w:rPr>
                <w:rFonts w:ascii="Times New Roman" w:hAnsi="Times New Roman"/>
                <w:sz w:val="20"/>
                <w:szCs w:val="20"/>
              </w:rPr>
              <w:t xml:space="preserve"> группа ФНС России, выполняющая обеспечивающие функции (структурные подразделения центрального аппарата ФНС России, территориальные налоговые органы, организации, подведомственные ФНС России, </w:t>
            </w:r>
            <w:r w:rsidR="004E5A04">
              <w:rPr>
                <w:rFonts w:ascii="Times New Roman" w:hAnsi="Times New Roman"/>
                <w:sz w:val="20"/>
                <w:szCs w:val="20"/>
              </w:rPr>
              <w:t>информационные разработчики).</w:t>
            </w:r>
          </w:p>
          <w:p w:rsidR="00CE2557" w:rsidRPr="008E12F5" w:rsidRDefault="00CE2557" w:rsidP="00CE2557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8E12F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8E12F5">
              <w:rPr>
                <w:rFonts w:ascii="Times New Roman" w:hAnsi="Times New Roman"/>
                <w:sz w:val="20"/>
                <w:szCs w:val="20"/>
              </w:rPr>
              <w:t>Референтная</w:t>
            </w:r>
            <w:proofErr w:type="spellEnd"/>
            <w:r w:rsidRPr="008E12F5">
              <w:rPr>
                <w:rFonts w:ascii="Times New Roman" w:hAnsi="Times New Roman"/>
                <w:sz w:val="20"/>
                <w:szCs w:val="20"/>
              </w:rPr>
              <w:t xml:space="preserve"> группа ФНС России – представители международных организаций и налоговых органов иностранных государств</w:t>
            </w:r>
          </w:p>
        </w:tc>
        <w:tc>
          <w:tcPr>
            <w:tcW w:w="2864" w:type="dxa"/>
          </w:tcPr>
          <w:p w:rsidR="00CE2557" w:rsidRPr="008E12F5" w:rsidRDefault="00CE2557" w:rsidP="00CE2557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8E12F5">
              <w:rPr>
                <w:rFonts w:ascii="Times New Roman" w:hAnsi="Times New Roman"/>
                <w:sz w:val="20"/>
                <w:szCs w:val="20"/>
              </w:rPr>
              <w:t>1.Структурные подразделения центрального аппарата ФНС России, территориальные налоговые органы.</w:t>
            </w:r>
          </w:p>
          <w:p w:rsidR="00CE2557" w:rsidRPr="008E12F5" w:rsidRDefault="00CE2557" w:rsidP="00CE2557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8E12F5">
              <w:rPr>
                <w:rFonts w:ascii="Times New Roman" w:hAnsi="Times New Roman"/>
                <w:sz w:val="20"/>
                <w:szCs w:val="20"/>
              </w:rPr>
              <w:t>2. Международные организации, в которых ФНС России выступает в качестве наблюдателя,</w:t>
            </w:r>
          </w:p>
          <w:p w:rsidR="00CE2557" w:rsidRPr="008E12F5" w:rsidRDefault="00CE2557" w:rsidP="00CE2557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8E12F5">
              <w:rPr>
                <w:rFonts w:ascii="Times New Roman" w:hAnsi="Times New Roman"/>
                <w:sz w:val="20"/>
                <w:szCs w:val="20"/>
              </w:rPr>
              <w:t>представители налоговых администраций стран СНГ</w:t>
            </w:r>
          </w:p>
        </w:tc>
        <w:tc>
          <w:tcPr>
            <w:tcW w:w="5103" w:type="dxa"/>
          </w:tcPr>
          <w:p w:rsidR="00CE2557" w:rsidRPr="00637934" w:rsidRDefault="00CE2557" w:rsidP="00D0004E">
            <w:pPr>
              <w:tabs>
                <w:tab w:val="left" w:pos="129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934">
              <w:rPr>
                <w:rFonts w:ascii="Times New Roman" w:hAnsi="Times New Roman"/>
                <w:sz w:val="20"/>
                <w:szCs w:val="20"/>
              </w:rPr>
              <w:t>Во исполнение распоряж</w:t>
            </w:r>
            <w:r>
              <w:rPr>
                <w:rFonts w:ascii="Times New Roman" w:hAnsi="Times New Roman"/>
                <w:sz w:val="20"/>
                <w:szCs w:val="20"/>
              </w:rPr>
              <w:t>ения ФНС России от 13.05.2019 №</w:t>
            </w:r>
            <w:r w:rsidRPr="00637934">
              <w:rPr>
                <w:rFonts w:ascii="Times New Roman" w:hAnsi="Times New Roman"/>
                <w:sz w:val="20"/>
                <w:szCs w:val="20"/>
              </w:rPr>
              <w:t>115@ в рамках программы сотрудничества ФНС России и ОЭСР в ФНС России с 28 по 30 мая 2019 года проведен международный семинар на тему «Реализация планов BEPS: гибридные инструменты, контролируемые иностранные компании, методы противодействия злоупотреблениям с использованием процентных расходов».</w:t>
            </w:r>
          </w:p>
          <w:p w:rsidR="00CE2557" w:rsidRPr="00637934" w:rsidRDefault="00CE2557" w:rsidP="00D0004E">
            <w:pPr>
              <w:tabs>
                <w:tab w:val="left" w:pos="129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934">
              <w:rPr>
                <w:rFonts w:ascii="Times New Roman" w:hAnsi="Times New Roman"/>
                <w:sz w:val="20"/>
                <w:szCs w:val="20"/>
              </w:rPr>
              <w:t>На семинаре был рассмотрен ряд инициатив, которые могут быть реализованы законодателями заинтересованных стран в целях расширения инструментария налоговых администраций в борьбе со схемами агрессивного налогового планирования. Слушатели изучили широкий спектр операций, которые позволяют налогоплательщикам злоупотреблять расхождениями в налоговом законодательстве разных стран для получения налоговой выгоды как на уровне группы в целом, так и на уровне ее отдельных элементов, в первую очередь, за счет манипулирования процентными платежами по внутригрупповой задолженности. Отдельное внимание было уделено вопросам повышения степени прозрачности деятельности в соответствии с Действием 12 (Правила обязательного раскрытия информации). Такие правила уже внедрены в ряде стран, и позволяют не только обеспечить информированность налоговых органов о имеющихся зонах риска, но и служат своеобразным инструментом предотвращения злоупотреблений за счет заградительных штрафных санкций.</w:t>
            </w:r>
          </w:p>
          <w:p w:rsidR="00CE2557" w:rsidRPr="00302748" w:rsidRDefault="00CE2557" w:rsidP="00D00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934">
              <w:rPr>
                <w:rFonts w:ascii="Times New Roman" w:hAnsi="Times New Roman"/>
                <w:sz w:val="20"/>
                <w:szCs w:val="20"/>
              </w:rPr>
              <w:t>В семинаре приняли участие представитель ОЭСР по вопросам агрессивного налогового планирования, представитель Службы внутренних доходов Новой Зеландии, представители Государственной налоговой администрации КНР, а также работники центрального аппарата ФНС России, управлений ФНС по субъектам Российской Федера</w:t>
            </w:r>
            <w:r>
              <w:rPr>
                <w:rFonts w:ascii="Times New Roman" w:hAnsi="Times New Roman"/>
                <w:sz w:val="20"/>
                <w:szCs w:val="20"/>
              </w:rPr>
              <w:t>ции и межрегиональных инспекций</w:t>
            </w:r>
            <w:r w:rsidRPr="003027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1029" w:rsidRPr="004C4155" w:rsidTr="0055621E">
        <w:tc>
          <w:tcPr>
            <w:tcW w:w="15304" w:type="dxa"/>
            <w:gridSpan w:val="6"/>
          </w:tcPr>
          <w:p w:rsidR="00FC1029" w:rsidRPr="00302748" w:rsidRDefault="00FC1029" w:rsidP="00177B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A1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камерального контроля</w:t>
            </w:r>
          </w:p>
        </w:tc>
      </w:tr>
      <w:tr w:rsidR="00177BFA" w:rsidRPr="004C4155" w:rsidTr="0055621E">
        <w:tc>
          <w:tcPr>
            <w:tcW w:w="704" w:type="dxa"/>
          </w:tcPr>
          <w:p w:rsidR="00177BFA" w:rsidRPr="00917F4A" w:rsidRDefault="00F4021C" w:rsidP="004C4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93" w:type="dxa"/>
          </w:tcPr>
          <w:p w:rsidR="00177BFA" w:rsidRPr="00917F4A" w:rsidRDefault="00F4021C" w:rsidP="004C4155">
            <w:pPr>
              <w:rPr>
                <w:rFonts w:ascii="Times New Roman" w:hAnsi="Times New Roman"/>
                <w:sz w:val="20"/>
                <w:szCs w:val="20"/>
              </w:rPr>
            </w:pPr>
            <w:r w:rsidRPr="00917F4A">
              <w:rPr>
                <w:rFonts w:ascii="Times New Roman" w:hAnsi="Times New Roman"/>
                <w:sz w:val="20"/>
                <w:szCs w:val="20"/>
              </w:rPr>
              <w:t xml:space="preserve">Экспертные обсуждения, круглые столы, </w:t>
            </w:r>
            <w:proofErr w:type="spellStart"/>
            <w:r w:rsidRPr="00917F4A">
              <w:rPr>
                <w:rFonts w:ascii="Times New Roman" w:hAnsi="Times New Roman"/>
                <w:sz w:val="20"/>
                <w:szCs w:val="20"/>
              </w:rPr>
              <w:t>вебинары</w:t>
            </w:r>
            <w:proofErr w:type="spellEnd"/>
            <w:r w:rsidRPr="00917F4A">
              <w:rPr>
                <w:rFonts w:ascii="Times New Roman" w:hAnsi="Times New Roman"/>
                <w:sz w:val="20"/>
                <w:szCs w:val="20"/>
              </w:rPr>
              <w:t xml:space="preserve">, семинары и другие способы взаимодействия по вопросам камерального контроля  </w:t>
            </w:r>
          </w:p>
        </w:tc>
        <w:tc>
          <w:tcPr>
            <w:tcW w:w="1389" w:type="dxa"/>
          </w:tcPr>
          <w:p w:rsidR="00177BFA" w:rsidRPr="00917F4A" w:rsidRDefault="001E255E" w:rsidP="00112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A">
              <w:rPr>
                <w:rFonts w:ascii="Times New Roman" w:hAnsi="Times New Roman"/>
                <w:sz w:val="20"/>
                <w:szCs w:val="20"/>
              </w:rPr>
              <w:t>В течение 201</w:t>
            </w:r>
            <w:r w:rsidR="00112BAA" w:rsidRPr="00917F4A">
              <w:rPr>
                <w:rFonts w:ascii="Times New Roman" w:hAnsi="Times New Roman"/>
                <w:sz w:val="20"/>
                <w:szCs w:val="20"/>
              </w:rPr>
              <w:t>9</w:t>
            </w:r>
            <w:r w:rsidRPr="00917F4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551" w:type="dxa"/>
          </w:tcPr>
          <w:p w:rsidR="00177BFA" w:rsidRPr="00302748" w:rsidRDefault="00F4021C" w:rsidP="004C4155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4899">
              <w:rPr>
                <w:rFonts w:ascii="Times New Roman" w:hAnsi="Times New Roman"/>
                <w:sz w:val="20"/>
                <w:szCs w:val="20"/>
              </w:rPr>
              <w:t>Референтные</w:t>
            </w:r>
            <w:proofErr w:type="spellEnd"/>
            <w:r w:rsidRPr="00444899">
              <w:rPr>
                <w:rFonts w:ascii="Times New Roman" w:hAnsi="Times New Roman"/>
                <w:sz w:val="20"/>
                <w:szCs w:val="20"/>
              </w:rPr>
              <w:t xml:space="preserve"> группы, указанные в Сводном перечне </w:t>
            </w:r>
            <w:proofErr w:type="spellStart"/>
            <w:r w:rsidRPr="00444899">
              <w:rPr>
                <w:rFonts w:ascii="Times New Roman" w:hAnsi="Times New Roman"/>
                <w:sz w:val="20"/>
                <w:szCs w:val="20"/>
              </w:rPr>
              <w:t>референтных</w:t>
            </w:r>
            <w:proofErr w:type="spellEnd"/>
            <w:r w:rsidRPr="00444899">
              <w:rPr>
                <w:rFonts w:ascii="Times New Roman" w:hAnsi="Times New Roman"/>
                <w:sz w:val="20"/>
                <w:szCs w:val="20"/>
              </w:rPr>
              <w:t xml:space="preserve"> групп ФНС России</w:t>
            </w:r>
          </w:p>
        </w:tc>
        <w:tc>
          <w:tcPr>
            <w:tcW w:w="2864" w:type="dxa"/>
          </w:tcPr>
          <w:p w:rsidR="00177BFA" w:rsidRPr="00302748" w:rsidRDefault="00112BAA" w:rsidP="00A26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Совещани</w:t>
            </w:r>
            <w:r w:rsidR="00A26958">
              <w:rPr>
                <w:rFonts w:ascii="Times New Roman" w:hAnsi="Times New Roman"/>
                <w:sz w:val="20"/>
                <w:szCs w:val="20"/>
              </w:rPr>
              <w:t>е-</w:t>
            </w:r>
            <w:r>
              <w:rPr>
                <w:rFonts w:ascii="Times New Roman" w:hAnsi="Times New Roman"/>
                <w:sz w:val="20"/>
                <w:szCs w:val="20"/>
              </w:rPr>
              <w:t>семинар, форумы</w:t>
            </w:r>
          </w:p>
        </w:tc>
        <w:tc>
          <w:tcPr>
            <w:tcW w:w="5103" w:type="dxa"/>
          </w:tcPr>
          <w:p w:rsidR="00D0004E" w:rsidRPr="00D0004E" w:rsidRDefault="00D0004E" w:rsidP="00D000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 П</w:t>
            </w:r>
            <w:r w:rsidRPr="00D0004E">
              <w:rPr>
                <w:rFonts w:ascii="Times New Roman" w:hAnsi="Times New Roman"/>
                <w:sz w:val="20"/>
                <w:szCs w:val="20"/>
              </w:rPr>
              <w:t xml:space="preserve">од руководством заместителя руководителя ФНС России Д.В. Егорова 04.06.2019 проведено совещание по вопросу возможности проведения налогового мониторинга в отношении компаний с государственным участием, в котором приняли участие представители Банка России, 175 крупнейших налогоплательщиков и 14 отраслевых министерств и ведомств; </w:t>
            </w:r>
          </w:p>
          <w:p w:rsidR="00D0004E" w:rsidRPr="00D0004E" w:rsidRDefault="00D0004E" w:rsidP="00D000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 П</w:t>
            </w:r>
            <w:r w:rsidRPr="00D0004E">
              <w:rPr>
                <w:rFonts w:ascii="Times New Roman" w:hAnsi="Times New Roman"/>
                <w:sz w:val="20"/>
                <w:szCs w:val="20"/>
              </w:rPr>
              <w:t>од руководством заместителя руководителя ФНС России Д.В. Егорова 09.07.2019 проведен Первый форум по налоговому мониторингу, посвященный стратегии развития и функционирования системы налогового мониторинга в России, в котором приняли участие более 250 компаний: действующих и потенциальных участников налогового мониторинга, ведущих представителей отрасли финансового консультирования, разработчиков систем учета;</w:t>
            </w:r>
          </w:p>
          <w:p w:rsidR="00D0004E" w:rsidRPr="00D0004E" w:rsidRDefault="00D0004E" w:rsidP="00D000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004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) П</w:t>
            </w:r>
            <w:r w:rsidRPr="00D0004E">
              <w:rPr>
                <w:rFonts w:ascii="Times New Roman" w:hAnsi="Times New Roman"/>
                <w:sz w:val="20"/>
                <w:szCs w:val="20"/>
              </w:rPr>
              <w:t>од руководством заместителя руководителя ФНС России Д.В. Егорова 18.11.2019 проведен Второй форум по налоговому мониторингу, посвященный текущим результатам и перспективам развития налогового мониторинга, а также итогам заявочной кампании 2019 года;</w:t>
            </w:r>
          </w:p>
          <w:p w:rsidR="00177BFA" w:rsidRPr="00D0004E" w:rsidRDefault="00D0004E" w:rsidP="00D00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0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 К</w:t>
            </w:r>
            <w:r w:rsidRPr="00D0004E">
              <w:rPr>
                <w:rFonts w:ascii="Times New Roman" w:hAnsi="Times New Roman" w:cs="Times New Roman"/>
                <w:sz w:val="20"/>
                <w:szCs w:val="20"/>
              </w:rPr>
              <w:t>онтрольным управлением совместно с Управлением камерального контроля во исполнение приказа ФНС России от 05.11.2019 № СА-6-2/39@ с 28 по 29 ноября 2019 года организован и проведен семинар на тему: «Совершенствование организации налогового контроля и повышение эффективности контрольной работы налоговых органов», ориентированный на работников структурных подразделений центрального аппарата ФНС России и территориальных налоговых органов.</w:t>
            </w:r>
          </w:p>
        </w:tc>
      </w:tr>
      <w:tr w:rsidR="00FC1029" w:rsidRPr="00F41989" w:rsidTr="0055621E">
        <w:tc>
          <w:tcPr>
            <w:tcW w:w="15304" w:type="dxa"/>
            <w:gridSpan w:val="6"/>
          </w:tcPr>
          <w:p w:rsidR="00FC1029" w:rsidRPr="00917F4A" w:rsidRDefault="00FC1029" w:rsidP="000A7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F4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международного сотрудничества и валютного контроля</w:t>
            </w:r>
          </w:p>
        </w:tc>
      </w:tr>
      <w:tr w:rsidR="00AE2971" w:rsidRPr="004C4155" w:rsidTr="00EB6A0D">
        <w:trPr>
          <w:trHeight w:val="2541"/>
        </w:trPr>
        <w:tc>
          <w:tcPr>
            <w:tcW w:w="704" w:type="dxa"/>
          </w:tcPr>
          <w:p w:rsidR="00AE2971" w:rsidRPr="00917F4A" w:rsidRDefault="00AE2971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A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693" w:type="dxa"/>
          </w:tcPr>
          <w:p w:rsidR="00AE2971" w:rsidRPr="00917F4A" w:rsidRDefault="00AE2971" w:rsidP="00892BE5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917F4A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нормативных правовых актов, работ нормативно-методического характера.</w:t>
            </w:r>
          </w:p>
        </w:tc>
        <w:tc>
          <w:tcPr>
            <w:tcW w:w="1389" w:type="dxa"/>
            <w:vMerge w:val="restart"/>
          </w:tcPr>
          <w:p w:rsidR="00AE2971" w:rsidRPr="00917F4A" w:rsidRDefault="00AE2971" w:rsidP="003C00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A">
              <w:rPr>
                <w:rFonts w:ascii="Times New Roman" w:hAnsi="Times New Roman"/>
                <w:sz w:val="20"/>
                <w:szCs w:val="20"/>
              </w:rPr>
              <w:t>В течение 201</w:t>
            </w:r>
            <w:r w:rsidR="003C0083" w:rsidRPr="00917F4A">
              <w:rPr>
                <w:rFonts w:ascii="Times New Roman" w:hAnsi="Times New Roman"/>
                <w:sz w:val="20"/>
                <w:szCs w:val="20"/>
              </w:rPr>
              <w:t>9</w:t>
            </w:r>
            <w:r w:rsidRPr="00917F4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551" w:type="dxa"/>
            <w:vMerge w:val="restart"/>
          </w:tcPr>
          <w:p w:rsidR="00AE2971" w:rsidRPr="000350A1" w:rsidRDefault="00AE2971" w:rsidP="00042AC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0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Прямые потребители результатов реализуемых ФНС России функций и предоставляемых услуг.</w:t>
            </w:r>
          </w:p>
          <w:p w:rsidR="00AE2971" w:rsidRDefault="00AE2971" w:rsidP="00042AC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Референтные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группы, выполняющие обеспечивающие функции </w:t>
            </w:r>
            <w:r w:rsidRPr="00D80E62">
              <w:rPr>
                <w:rFonts w:ascii="Times New Roman" w:hAnsi="Times New Roman" w:cs="Times New Roman"/>
                <w:sz w:val="20"/>
                <w:szCs w:val="20"/>
              </w:rPr>
              <w:t xml:space="preserve">(структурные подразделения центрального аппарата ФНС России, территориальные налоговые органы, организации, подведомственные ФНС России, информационные разработчики).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2971" w:rsidRDefault="00AE2971" w:rsidP="00042AC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Представители научно-исследовательского и образовательного сообщества.</w:t>
            </w:r>
          </w:p>
          <w:p w:rsidR="00AE2971" w:rsidRDefault="00AE2971" w:rsidP="00042AC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Представители органов государственной власти, органов местного самоуправления.</w:t>
            </w:r>
          </w:p>
          <w:p w:rsidR="00AE2971" w:rsidRPr="00AE2971" w:rsidRDefault="00AE2971" w:rsidP="00AE2971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Представители международных организаций и налоговых органов иностранных государств.</w:t>
            </w:r>
          </w:p>
        </w:tc>
        <w:tc>
          <w:tcPr>
            <w:tcW w:w="2864" w:type="dxa"/>
          </w:tcPr>
          <w:p w:rsidR="00AE2971" w:rsidRPr="00302748" w:rsidRDefault="0086083C" w:rsidP="00892BE5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E2971" w:rsidRPr="00892BE5">
              <w:rPr>
                <w:rFonts w:ascii="Times New Roman" w:hAnsi="Times New Roman" w:cs="Times New Roman"/>
                <w:sz w:val="20"/>
                <w:szCs w:val="20"/>
              </w:rPr>
              <w:t>риказы ФНС России</w:t>
            </w:r>
          </w:p>
        </w:tc>
        <w:tc>
          <w:tcPr>
            <w:tcW w:w="5103" w:type="dxa"/>
            <w:shd w:val="clear" w:color="auto" w:fill="auto"/>
          </w:tcPr>
          <w:p w:rsidR="00EB6A0D" w:rsidRPr="00EB6A0D" w:rsidRDefault="00EB6A0D" w:rsidP="00EB6A0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A0D">
              <w:rPr>
                <w:rFonts w:ascii="Times New Roman" w:hAnsi="Times New Roman"/>
                <w:sz w:val="20"/>
                <w:szCs w:val="20"/>
              </w:rPr>
              <w:t>Разработаны и утверждены следующие приказы ФНС России:</w:t>
            </w:r>
          </w:p>
          <w:p w:rsidR="00EB6A0D" w:rsidRPr="00EB6A0D" w:rsidRDefault="00EB6A0D" w:rsidP="00EB6A0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A0D">
              <w:rPr>
                <w:rFonts w:ascii="Times New Roman" w:hAnsi="Times New Roman"/>
                <w:sz w:val="20"/>
                <w:szCs w:val="20"/>
              </w:rPr>
              <w:t>1) от 21.06.2019 № ММВ-7-17/318@ «Об утверждении формы заявления о непризнании налоговым резидентом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»; </w:t>
            </w:r>
          </w:p>
          <w:p w:rsidR="00EB6A0D" w:rsidRPr="00EB6A0D" w:rsidRDefault="00EB6A0D" w:rsidP="00EB6A0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A0D">
              <w:rPr>
                <w:rFonts w:ascii="Times New Roman" w:hAnsi="Times New Roman"/>
                <w:sz w:val="20"/>
                <w:szCs w:val="20"/>
              </w:rPr>
              <w:t xml:space="preserve">2) от 06.08.2019 № СА-7-17/397@ «О внесении изменений в приказ ФНС России от 07.11.2017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B6A0D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B6A0D">
              <w:rPr>
                <w:rFonts w:ascii="Times New Roman" w:hAnsi="Times New Roman"/>
                <w:sz w:val="20"/>
                <w:szCs w:val="20"/>
              </w:rPr>
              <w:t xml:space="preserve">ММВ-7-17/837@»; </w:t>
            </w:r>
          </w:p>
          <w:p w:rsidR="00EB6A0D" w:rsidRPr="00EB6A0D" w:rsidRDefault="00EB6A0D" w:rsidP="00EB6A0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A0D">
              <w:rPr>
                <w:rFonts w:ascii="Times New Roman" w:hAnsi="Times New Roman"/>
                <w:sz w:val="20"/>
                <w:szCs w:val="20"/>
              </w:rPr>
              <w:t>3) от 11.10.2019 № ММВ-7-17/511@ «Об утверждении Перечня государств (территорий), не обеспечивающих обмен информацией для целей налогообложения с Российской Федерацией, и о признании утратившим силу приказа ФНС России от 04.12.2018 №ММВ-7-17/786@»;</w:t>
            </w:r>
          </w:p>
          <w:p w:rsidR="009E491F" w:rsidRPr="00EB6A0D" w:rsidRDefault="00EB6A0D" w:rsidP="00EB6A0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A0D"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sz w:val="20"/>
                <w:szCs w:val="20"/>
              </w:rPr>
              <w:t>от 21.11.2019 № </w:t>
            </w:r>
            <w:r w:rsidRPr="00EB6A0D">
              <w:rPr>
                <w:rFonts w:ascii="Times New Roman" w:hAnsi="Times New Roman"/>
                <w:sz w:val="20"/>
                <w:szCs w:val="20"/>
              </w:rPr>
              <w:t xml:space="preserve">ММВ-7-17/582@ «Об утверждении Перечня иностранных государств (территорий), с которыми осуществляется автоматический обмен финансовой информацией, и о признании утратившим силу приказа ФНС России от 04.12.2018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B6A0D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B6A0D">
              <w:rPr>
                <w:rFonts w:ascii="Times New Roman" w:hAnsi="Times New Roman"/>
                <w:sz w:val="20"/>
                <w:szCs w:val="20"/>
              </w:rPr>
              <w:t>ММВ-7-17/784@».</w:t>
            </w:r>
          </w:p>
        </w:tc>
      </w:tr>
      <w:tr w:rsidR="00CD3074" w:rsidRPr="00CD3074" w:rsidTr="00EB6A0D">
        <w:tc>
          <w:tcPr>
            <w:tcW w:w="704" w:type="dxa"/>
          </w:tcPr>
          <w:p w:rsidR="00AE2971" w:rsidRPr="00917F4A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A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693" w:type="dxa"/>
          </w:tcPr>
          <w:p w:rsidR="00AE2971" w:rsidRPr="00917F4A" w:rsidRDefault="00AE2971" w:rsidP="00E51C34">
            <w:pPr>
              <w:rPr>
                <w:rFonts w:ascii="Times New Roman" w:hAnsi="Times New Roman"/>
                <w:sz w:val="20"/>
                <w:szCs w:val="20"/>
              </w:rPr>
            </w:pPr>
            <w:r w:rsidRPr="00917F4A">
              <w:rPr>
                <w:rFonts w:ascii="Times New Roman" w:hAnsi="Times New Roman" w:cs="Times New Roman"/>
                <w:sz w:val="20"/>
                <w:szCs w:val="20"/>
              </w:rPr>
              <w:t>Координация работы ФНС России в рамках работы проекта «Открытое правительство»</w:t>
            </w:r>
          </w:p>
        </w:tc>
        <w:tc>
          <w:tcPr>
            <w:tcW w:w="1389" w:type="dxa"/>
            <w:vMerge/>
          </w:tcPr>
          <w:p w:rsidR="00AE2971" w:rsidRPr="00917F4A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2971" w:rsidRPr="00CD3074" w:rsidRDefault="00AE2971" w:rsidP="00E51C34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682C26" w:rsidRPr="00CD3074" w:rsidRDefault="000E5B46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Конкурсы, </w:t>
            </w:r>
            <w:r w:rsidR="00682C26">
              <w:rPr>
                <w:rFonts w:ascii="Times New Roman" w:hAnsi="Times New Roman" w:cs="Times New Roman"/>
                <w:sz w:val="20"/>
                <w:szCs w:val="20"/>
              </w:rPr>
              <w:t>приказы ФНС России</w:t>
            </w:r>
          </w:p>
        </w:tc>
        <w:tc>
          <w:tcPr>
            <w:tcW w:w="5103" w:type="dxa"/>
            <w:shd w:val="clear" w:color="auto" w:fill="auto"/>
          </w:tcPr>
          <w:p w:rsidR="000E5B46" w:rsidRPr="000E5B46" w:rsidRDefault="000E5B46" w:rsidP="000E5B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8A0">
              <w:rPr>
                <w:rFonts w:ascii="Times New Roman" w:hAnsi="Times New Roman"/>
                <w:sz w:val="20"/>
                <w:szCs w:val="20"/>
              </w:rPr>
              <w:t xml:space="preserve">2-3 марта 2019 года </w:t>
            </w:r>
            <w:r w:rsidRPr="008408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ФНС России приняла участие в ежегодном мероприятии «День открытых дверей», проведенным </w:t>
            </w:r>
            <w:r w:rsidRPr="008408A0">
              <w:rPr>
                <w:rFonts w:ascii="Times New Roman" w:hAnsi="Times New Roman"/>
                <w:sz w:val="20"/>
                <w:szCs w:val="20"/>
              </w:rPr>
              <w:t xml:space="preserve">АНО «Информационная культура» совместно с Фондом развития интернет-инициатив, Ассоциацией участников рынка данных и Комитетом гражданских инициатив, где выступила в качестве </w:t>
            </w:r>
            <w:r w:rsidRPr="000E5B46">
              <w:rPr>
                <w:rFonts w:ascii="Times New Roman" w:hAnsi="Times New Roman"/>
                <w:sz w:val="20"/>
                <w:szCs w:val="20"/>
              </w:rPr>
              <w:t>спикера по теме: «Практические вопросы подготовки и публикации открытых данных на примере ФНС России», отметив высокий уровень практической подготовки к публикации открытых данных на своем примере.</w:t>
            </w:r>
          </w:p>
          <w:p w:rsidR="00AE2971" w:rsidRPr="00CD3074" w:rsidRDefault="00C4013F" w:rsidP="000E5B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5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Проводилась работа по публикации наборов открытых данных на официальном </w:t>
            </w:r>
            <w:r w:rsidR="000E5B46" w:rsidRPr="000E5B46">
              <w:rPr>
                <w:rFonts w:ascii="Times New Roman" w:hAnsi="Times New Roman" w:cs="Times New Roman"/>
                <w:bCs/>
                <w:sz w:val="20"/>
                <w:szCs w:val="20"/>
              </w:rPr>
              <w:t>Интернет-</w:t>
            </w:r>
            <w:r w:rsidRPr="000E5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сайте ФНС России </w:t>
            </w:r>
            <w:r w:rsidR="000E5B46" w:rsidRPr="000E5B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соответствии с Ведомственным планом </w:t>
            </w:r>
            <w:r w:rsidR="000E5B46" w:rsidRPr="000E5B46">
              <w:rPr>
                <w:rFonts w:ascii="Times New Roman" w:hAnsi="Times New Roman" w:cs="Times New Roman"/>
                <w:sz w:val="20"/>
                <w:szCs w:val="20"/>
              </w:rPr>
              <w:t>мероприятий ФНС России в области открытых данных и График</w:t>
            </w:r>
            <w:r w:rsidR="000E5B46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0E5B46" w:rsidRPr="000E5B46">
              <w:rPr>
                <w:rFonts w:ascii="Times New Roman" w:hAnsi="Times New Roman" w:cs="Times New Roman"/>
                <w:sz w:val="20"/>
                <w:szCs w:val="20"/>
              </w:rPr>
              <w:t xml:space="preserve"> раскрытия приоритетных социально значимых наборов данных ФНС России по реализации мероприятий в области открытых данных на 2019-2020 годы, утвержденным </w:t>
            </w:r>
            <w:r w:rsidR="002776A3" w:rsidRPr="000E5B46">
              <w:rPr>
                <w:rFonts w:ascii="Times New Roman" w:hAnsi="Times New Roman" w:cs="Times New Roman"/>
                <w:sz w:val="20"/>
                <w:szCs w:val="20"/>
              </w:rPr>
              <w:t>приказом ФНС России от 24.01.2019 № </w:t>
            </w:r>
            <w:r w:rsidR="002776A3" w:rsidRPr="000E5B46">
              <w:rPr>
                <w:rFonts w:ascii="Times New Roman" w:hAnsi="Times New Roman" w:cs="Times New Roman"/>
                <w:bCs/>
                <w:sz w:val="20"/>
                <w:szCs w:val="20"/>
              </w:rPr>
              <w:t>ММВ-7-17/2</w:t>
            </w:r>
            <w:r w:rsidR="000E5B46" w:rsidRPr="000E5B46">
              <w:rPr>
                <w:rFonts w:ascii="Times New Roman" w:hAnsi="Times New Roman" w:cs="Times New Roman"/>
                <w:bCs/>
                <w:sz w:val="20"/>
                <w:szCs w:val="20"/>
              </w:rPr>
              <w:t>9@.</w:t>
            </w:r>
          </w:p>
        </w:tc>
      </w:tr>
      <w:tr w:rsidR="00AE2971" w:rsidRPr="004C4155" w:rsidTr="0055621E">
        <w:tc>
          <w:tcPr>
            <w:tcW w:w="704" w:type="dxa"/>
          </w:tcPr>
          <w:p w:rsidR="00AE2971" w:rsidRPr="00917F4A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A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2693" w:type="dxa"/>
          </w:tcPr>
          <w:p w:rsidR="00AE2971" w:rsidRPr="00917F4A" w:rsidRDefault="00AE2971" w:rsidP="00E51C34">
            <w:pPr>
              <w:rPr>
                <w:rFonts w:ascii="Times New Roman" w:hAnsi="Times New Roman"/>
                <w:sz w:val="20"/>
                <w:szCs w:val="20"/>
              </w:rPr>
            </w:pPr>
            <w:r w:rsidRPr="00917F4A"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совещаний-семинаров с управлениями ФНС России по субъектам Российской Федерации по актуальным вопросам эффективности деятельности и координации работы территориальных налоговых органов.</w:t>
            </w:r>
          </w:p>
        </w:tc>
        <w:tc>
          <w:tcPr>
            <w:tcW w:w="1389" w:type="dxa"/>
            <w:vMerge/>
          </w:tcPr>
          <w:p w:rsidR="00AE2971" w:rsidRPr="00917F4A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2971" w:rsidRPr="00302748" w:rsidRDefault="00AE2971" w:rsidP="00E51C34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E2971" w:rsidRPr="00302748" w:rsidRDefault="00682C26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Совещание-семинар</w:t>
            </w:r>
          </w:p>
        </w:tc>
        <w:tc>
          <w:tcPr>
            <w:tcW w:w="5103" w:type="dxa"/>
          </w:tcPr>
          <w:p w:rsidR="008F353D" w:rsidRDefault="008F353D" w:rsidP="008F3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91F">
              <w:rPr>
                <w:rFonts w:ascii="Times New Roman" w:hAnsi="Times New Roman"/>
                <w:sz w:val="20"/>
                <w:szCs w:val="20"/>
              </w:rPr>
              <w:t xml:space="preserve">В рамках координации работы территориальных налоговых органов по актуальным вопросам эффективности деятельности </w:t>
            </w:r>
            <w:r w:rsidRPr="00845216">
              <w:rPr>
                <w:rFonts w:ascii="Times New Roman" w:hAnsi="Times New Roman"/>
                <w:sz w:val="20"/>
                <w:szCs w:val="20"/>
              </w:rPr>
              <w:t>29 марта 2019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216">
              <w:rPr>
                <w:rFonts w:ascii="Times New Roman" w:hAnsi="Times New Roman"/>
                <w:sz w:val="20"/>
                <w:szCs w:val="20"/>
              </w:rPr>
              <w:t>проведен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45216">
              <w:rPr>
                <w:rFonts w:ascii="Times New Roman" w:hAnsi="Times New Roman"/>
                <w:sz w:val="20"/>
                <w:szCs w:val="20"/>
              </w:rPr>
              <w:t xml:space="preserve"> видеоконференци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845216">
              <w:rPr>
                <w:rFonts w:ascii="Times New Roman" w:hAnsi="Times New Roman"/>
                <w:sz w:val="20"/>
                <w:szCs w:val="20"/>
              </w:rPr>
              <w:t xml:space="preserve"> на тему «Осуществление валютного контроля»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491F">
              <w:rPr>
                <w:rFonts w:ascii="Times New Roman" w:hAnsi="Times New Roman"/>
                <w:sz w:val="20"/>
                <w:szCs w:val="20"/>
              </w:rPr>
              <w:t>с федеральными государственными гражданскими служащими центрального аппарата и территориальных налоговых органов ФНС России.</w:t>
            </w:r>
          </w:p>
          <w:p w:rsidR="00AE2971" w:rsidRPr="00302748" w:rsidRDefault="008F353D" w:rsidP="008F35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91F">
              <w:rPr>
                <w:rFonts w:ascii="Times New Roman" w:hAnsi="Times New Roman"/>
                <w:sz w:val="20"/>
                <w:szCs w:val="20"/>
              </w:rPr>
              <w:t xml:space="preserve">В ходе семинара были представлены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рассмотрены </w:t>
            </w:r>
            <w:r w:rsidRPr="009E491F">
              <w:rPr>
                <w:rFonts w:ascii="Times New Roman" w:hAnsi="Times New Roman"/>
                <w:sz w:val="20"/>
                <w:szCs w:val="20"/>
              </w:rPr>
              <w:t xml:space="preserve">итоги осуществления налоговыми органами функции органа валютного контроля, </w:t>
            </w:r>
            <w:r w:rsidRPr="00845216">
              <w:rPr>
                <w:rFonts w:ascii="Times New Roman" w:hAnsi="Times New Roman"/>
                <w:sz w:val="20"/>
                <w:szCs w:val="20"/>
              </w:rPr>
              <w:t>в том числе результаты проведенных в 2018 году мероприятий внутреннего аудита налоговых органов по осуществлению валютного контроля.</w:t>
            </w:r>
          </w:p>
        </w:tc>
      </w:tr>
      <w:tr w:rsidR="00AE2971" w:rsidRPr="005C64D8" w:rsidTr="0055621E">
        <w:tc>
          <w:tcPr>
            <w:tcW w:w="704" w:type="dxa"/>
          </w:tcPr>
          <w:p w:rsidR="00AE2971" w:rsidRPr="00917F4A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A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2693" w:type="dxa"/>
          </w:tcPr>
          <w:p w:rsidR="00AE2971" w:rsidRPr="00917F4A" w:rsidRDefault="00AE2971" w:rsidP="00E51C34">
            <w:pPr>
              <w:rPr>
                <w:rFonts w:ascii="Times New Roman" w:hAnsi="Times New Roman"/>
                <w:sz w:val="20"/>
                <w:szCs w:val="20"/>
              </w:rPr>
            </w:pPr>
            <w:r w:rsidRPr="00917F4A">
              <w:rPr>
                <w:rFonts w:ascii="Times New Roman" w:hAnsi="Times New Roman" w:cs="Times New Roman"/>
                <w:sz w:val="20"/>
                <w:szCs w:val="20"/>
              </w:rPr>
              <w:t>Вопросы участия ФНС России в международных организациях, двустороннем и многостороннем международном сотрудничестве по налоговым вопросам.</w:t>
            </w:r>
          </w:p>
        </w:tc>
        <w:tc>
          <w:tcPr>
            <w:tcW w:w="1389" w:type="dxa"/>
            <w:vMerge/>
          </w:tcPr>
          <w:p w:rsidR="00AE2971" w:rsidRPr="00917F4A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2971" w:rsidRPr="005C64D8" w:rsidRDefault="00AE2971" w:rsidP="00E51C34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E2971" w:rsidRPr="005C64D8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E2971" w:rsidRPr="00A37BBC" w:rsidRDefault="000B65C2" w:rsidP="00A155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2019 году </w:t>
            </w:r>
            <w:r w:rsidR="00AE2971" w:rsidRPr="005C64D8">
              <w:rPr>
                <w:rFonts w:ascii="Times New Roman" w:hAnsi="Times New Roman"/>
                <w:sz w:val="20"/>
                <w:szCs w:val="20"/>
              </w:rPr>
              <w:t xml:space="preserve">ФНС России организовала и приняла участие в нескольких крупнейших международных </w:t>
            </w:r>
            <w:r w:rsidR="00AE2971" w:rsidRPr="00A37BBC">
              <w:rPr>
                <w:rFonts w:ascii="Times New Roman" w:hAnsi="Times New Roman"/>
                <w:sz w:val="20"/>
                <w:szCs w:val="20"/>
              </w:rPr>
              <w:t>мероприятиях, таких как:</w:t>
            </w:r>
          </w:p>
          <w:p w:rsidR="00943F60" w:rsidRPr="004214DD" w:rsidRDefault="00A37BBC" w:rsidP="00A155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924E92" w:rsidRPr="00A37BB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924E92" w:rsidRPr="00A3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="00924E92" w:rsidRPr="00A37BBC">
              <w:rPr>
                <w:rFonts w:ascii="Times New Roman" w:hAnsi="Times New Roman" w:cs="Times New Roman"/>
                <w:sz w:val="20"/>
                <w:szCs w:val="20"/>
              </w:rPr>
              <w:t xml:space="preserve"> пленарном заседании Форума ОЭСР по </w:t>
            </w:r>
            <w:r w:rsidR="00924E92" w:rsidRPr="004214DD">
              <w:rPr>
                <w:rFonts w:ascii="Times New Roman" w:hAnsi="Times New Roman" w:cs="Times New Roman"/>
                <w:sz w:val="20"/>
                <w:szCs w:val="20"/>
              </w:rPr>
              <w:t xml:space="preserve">налоговому администрированию </w:t>
            </w:r>
            <w:r w:rsidRPr="004214DD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r w:rsidR="00924E92" w:rsidRPr="004214DD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обсуждения </w:t>
            </w:r>
            <w:r w:rsidR="00924E92" w:rsidRPr="004214DD">
              <w:rPr>
                <w:rFonts w:ascii="Times New Roman" w:hAnsi="Times New Roman"/>
                <w:sz w:val="20"/>
                <w:szCs w:val="20"/>
              </w:rPr>
              <w:t>вопросов международного налогового сотрудничества, включая цифровую трансформацию налоговых органов, повышение налоговой определенности, укрепление международного сотрудничества;</w:t>
            </w:r>
          </w:p>
          <w:p w:rsidR="00924E92" w:rsidRPr="004214DD" w:rsidRDefault="00A37BBC" w:rsidP="00A155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14DD">
              <w:rPr>
                <w:rFonts w:ascii="Times New Roman" w:hAnsi="Times New Roman"/>
                <w:sz w:val="20"/>
                <w:szCs w:val="20"/>
              </w:rPr>
              <w:t>- </w:t>
            </w:r>
            <w:r w:rsidR="00924E92" w:rsidRPr="004214DD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D34C1D" w:rsidRPr="004214DD">
              <w:rPr>
                <w:rFonts w:ascii="Times New Roman" w:hAnsi="Times New Roman"/>
                <w:sz w:val="20"/>
                <w:szCs w:val="20"/>
              </w:rPr>
              <w:t>Бюро Ф</w:t>
            </w:r>
            <w:r w:rsidR="00924E92" w:rsidRPr="004214DD">
              <w:rPr>
                <w:rFonts w:ascii="Times New Roman" w:hAnsi="Times New Roman"/>
                <w:sz w:val="20"/>
                <w:szCs w:val="20"/>
              </w:rPr>
              <w:t>орума ОЭСР</w:t>
            </w:r>
            <w:r w:rsidRPr="004214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14DD">
              <w:rPr>
                <w:rFonts w:ascii="Times New Roman" w:hAnsi="Times New Roman" w:cs="Times New Roman"/>
                <w:sz w:val="20"/>
                <w:szCs w:val="20"/>
              </w:rPr>
              <w:t>для обсуждения проекта совместного международного решения по налогообложения цифровой экономики;</w:t>
            </w:r>
          </w:p>
          <w:p w:rsidR="00924E92" w:rsidRPr="004214DD" w:rsidRDefault="00A37BBC" w:rsidP="00A15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4DD">
              <w:rPr>
                <w:rFonts w:ascii="Times New Roman" w:hAnsi="Times New Roman"/>
                <w:sz w:val="20"/>
                <w:szCs w:val="20"/>
              </w:rPr>
              <w:t>-</w:t>
            </w:r>
            <w:r w:rsidR="00432BBB">
              <w:rPr>
                <w:rFonts w:ascii="Times New Roman" w:hAnsi="Times New Roman"/>
                <w:sz w:val="20"/>
                <w:szCs w:val="20"/>
              </w:rPr>
              <w:t> </w:t>
            </w:r>
            <w:r w:rsidR="00D34C1D" w:rsidRPr="004214DD">
              <w:rPr>
                <w:rFonts w:ascii="Times New Roman" w:hAnsi="Times New Roman"/>
                <w:sz w:val="20"/>
                <w:szCs w:val="20"/>
              </w:rPr>
              <w:t>участие</w:t>
            </w:r>
            <w:r w:rsidRPr="004214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4C1D" w:rsidRPr="004214DD">
              <w:rPr>
                <w:rFonts w:ascii="Times New Roman" w:hAnsi="Times New Roman" w:cs="Times New Roman"/>
                <w:sz w:val="20"/>
                <w:szCs w:val="20"/>
              </w:rPr>
              <w:t>в 23 Генеральной ассамблее IOTA</w:t>
            </w:r>
            <w:r w:rsidRPr="004214DD">
              <w:rPr>
                <w:rFonts w:ascii="Times New Roman" w:hAnsi="Times New Roman" w:cs="Times New Roman"/>
                <w:sz w:val="20"/>
                <w:szCs w:val="20"/>
              </w:rPr>
              <w:t xml:space="preserve"> для обсуждения практических проблем налоговых ведомств, содействии сотрудничеству между администрациями и правительствами в европейском регионе и поддержании их развития;</w:t>
            </w:r>
          </w:p>
          <w:p w:rsidR="00A37BBC" w:rsidRPr="00432BBB" w:rsidRDefault="00A37BBC" w:rsidP="00432BBB">
            <w:pPr>
              <w:jc w:val="both"/>
              <w:rPr>
                <w:sz w:val="20"/>
                <w:szCs w:val="20"/>
              </w:rPr>
            </w:pPr>
            <w:r w:rsidRPr="004214D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4214DD" w:rsidRPr="004214DD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="004214DD" w:rsidRPr="00421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КСРНС </w:t>
            </w:r>
            <w:r w:rsidR="004214DD" w:rsidRPr="004214DD"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 Комиссии по экономическим вопросам при Экономическом совете СНГ по вопросам развития налогового </w:t>
            </w:r>
            <w:r w:rsidR="004214DD" w:rsidRPr="00432BBB">
              <w:rPr>
                <w:rFonts w:ascii="Times New Roman" w:hAnsi="Times New Roman" w:cs="Times New Roman"/>
                <w:sz w:val="20"/>
                <w:szCs w:val="20"/>
              </w:rPr>
              <w:t>администрирования в государствах – участниках СНГ в условиях цифровой экономики;</w:t>
            </w:r>
          </w:p>
          <w:p w:rsidR="00432BBB" w:rsidRPr="00432BBB" w:rsidRDefault="00432BBB" w:rsidP="00432B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32BBB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432BB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участие во втором Форуме высшего уровня по международному сотрудничеству в рамках инициативы «Один пояс – один путь» в целях гармонизации и сближении стран-участниц инициативы «Один пояс – один путь» в сфере налоговой политики и налогового администрирования, в том числе с целью наращивания объемов инфраструктурных и иных инвестиций КНР в экономику этих стран.</w:t>
            </w:r>
          </w:p>
          <w:p w:rsidR="00AE2971" w:rsidRPr="005C64D8" w:rsidRDefault="00AE2971" w:rsidP="00432B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BBB">
              <w:rPr>
                <w:rFonts w:ascii="Times New Roman" w:hAnsi="Times New Roman"/>
                <w:sz w:val="20"/>
                <w:szCs w:val="20"/>
              </w:rPr>
              <w:t>Кроме этого, ФНС России организовала и приняла участие в различных</w:t>
            </w:r>
            <w:r w:rsidRPr="005C64D8">
              <w:rPr>
                <w:rFonts w:ascii="Times New Roman" w:hAnsi="Times New Roman"/>
                <w:sz w:val="20"/>
                <w:szCs w:val="20"/>
              </w:rPr>
              <w:t xml:space="preserve"> семинарах и совещаниях с представителями налоговых администраций стран СНГ</w:t>
            </w:r>
            <w:r w:rsidR="00432BBB">
              <w:rPr>
                <w:rFonts w:ascii="Times New Roman" w:hAnsi="Times New Roman"/>
                <w:sz w:val="20"/>
                <w:szCs w:val="20"/>
              </w:rPr>
              <w:t>, ЕАЭС</w:t>
            </w:r>
            <w:r w:rsidRPr="005C64D8">
              <w:rPr>
                <w:rFonts w:ascii="Times New Roman" w:hAnsi="Times New Roman"/>
                <w:sz w:val="20"/>
                <w:szCs w:val="20"/>
              </w:rPr>
              <w:t xml:space="preserve"> и Европы по вопросам налогового администрирования, а также двухстороннего и многостороннего сотрудничества. </w:t>
            </w:r>
          </w:p>
        </w:tc>
      </w:tr>
      <w:tr w:rsidR="00AE2971" w:rsidRPr="004C4155" w:rsidTr="0055621E">
        <w:tc>
          <w:tcPr>
            <w:tcW w:w="704" w:type="dxa"/>
          </w:tcPr>
          <w:p w:rsidR="00AE2971" w:rsidRPr="00917F4A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A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2693" w:type="dxa"/>
          </w:tcPr>
          <w:p w:rsidR="00AE2971" w:rsidRPr="00917F4A" w:rsidRDefault="00AE2971" w:rsidP="00E51C3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17F4A">
              <w:rPr>
                <w:rFonts w:ascii="Times New Roman" w:hAnsi="Times New Roman"/>
                <w:sz w:val="20"/>
                <w:szCs w:val="20"/>
              </w:rPr>
              <w:t>Организация информационного обмена и взаимодействия налоговых органов с органами и агентами валютного контроля, в рамках компетенции ФНС России и другие.</w:t>
            </w:r>
          </w:p>
        </w:tc>
        <w:tc>
          <w:tcPr>
            <w:tcW w:w="1389" w:type="dxa"/>
            <w:vMerge/>
          </w:tcPr>
          <w:p w:rsidR="00AE2971" w:rsidRPr="00917F4A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2971" w:rsidRPr="00302748" w:rsidRDefault="00AE2971" w:rsidP="00E51C34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E2971" w:rsidRPr="00302748" w:rsidRDefault="00AE297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93F71" w:rsidRDefault="00B93F71" w:rsidP="00B93F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E6DB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2230F">
              <w:rPr>
                <w:rFonts w:ascii="Times New Roman" w:hAnsi="Times New Roman"/>
                <w:sz w:val="20"/>
                <w:szCs w:val="20"/>
              </w:rPr>
              <w:t>В рамках реализации мероприятий федерального проекта «Системные меры развития международной кооперации и экспорта» национального проекта (программы) «Международная кооперация и экспорт» (утверждены проектным комитетом указанного национального проекта (протокол от 26.11.2018 №4)) ФНС России участвует в работе по организации взаимодействия участников внешнеэкономической деятельности и субъектов международной торговли с органами государственной власти, в том числе с контролирующими органами, и иными организациями в электронной форме по принципу «одного окна» на базе цифровой платформы АО «Российский экспортный центр».</w:t>
            </w:r>
          </w:p>
          <w:p w:rsidR="00AE2971" w:rsidRPr="00302748" w:rsidRDefault="00B93F71" w:rsidP="002E6D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E6DB3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A1B8A">
              <w:rPr>
                <w:rFonts w:ascii="Times New Roman" w:hAnsi="Times New Roman"/>
                <w:sz w:val="20"/>
                <w:szCs w:val="20"/>
              </w:rPr>
              <w:t xml:space="preserve">В целях правильной квалификации нарушений валютного законодательства Российской Федерации реализован обмен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ФТС России </w:t>
            </w:r>
            <w:r w:rsidRPr="004A1B8A">
              <w:rPr>
                <w:rFonts w:ascii="Times New Roman" w:hAnsi="Times New Roman"/>
                <w:sz w:val="20"/>
                <w:szCs w:val="20"/>
              </w:rPr>
              <w:t>сведениями по административным делам за нарушения валютного законодательства, включая данные о результатах их рассмотрения, вступлении в законную силу принятых по ним решений и их исполнении, в автоматическом режиме (обмен указанными сведениями предусмотрен Дополнениями и изменениями №1 от 18.09.2018 к Протоколу информационного взаимодействия между ФНС России и ФТС России (версии 1.2 Соглашения от 28.06.2013).</w:t>
            </w:r>
          </w:p>
        </w:tc>
      </w:tr>
      <w:tr w:rsidR="00FC1029" w:rsidRPr="004C4155" w:rsidTr="0055621E">
        <w:tc>
          <w:tcPr>
            <w:tcW w:w="15304" w:type="dxa"/>
            <w:gridSpan w:val="6"/>
          </w:tcPr>
          <w:p w:rsidR="00FC1029" w:rsidRPr="00917F4A" w:rsidRDefault="00FC1029" w:rsidP="00153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F4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обеспечения процедур банкротства</w:t>
            </w:r>
          </w:p>
        </w:tc>
      </w:tr>
      <w:tr w:rsidR="00E51C34" w:rsidRPr="004C4155" w:rsidTr="0055621E">
        <w:tc>
          <w:tcPr>
            <w:tcW w:w="704" w:type="dxa"/>
          </w:tcPr>
          <w:p w:rsidR="00E51C34" w:rsidRPr="00917F4A" w:rsidRDefault="004A103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A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3" w:type="dxa"/>
          </w:tcPr>
          <w:p w:rsidR="00E51C34" w:rsidRPr="00917F4A" w:rsidRDefault="004A1031" w:rsidP="00E51C34">
            <w:pPr>
              <w:rPr>
                <w:rFonts w:ascii="Times New Roman" w:hAnsi="Times New Roman"/>
                <w:sz w:val="20"/>
                <w:szCs w:val="20"/>
              </w:rPr>
            </w:pPr>
            <w:r w:rsidRPr="00917F4A">
              <w:rPr>
                <w:rFonts w:ascii="Times New Roman" w:hAnsi="Times New Roman"/>
                <w:sz w:val="20"/>
                <w:szCs w:val="20"/>
              </w:rPr>
              <w:t>Совершенствование практики применения законодательства о несостоятельности (банкротстве)</w:t>
            </w:r>
          </w:p>
        </w:tc>
        <w:tc>
          <w:tcPr>
            <w:tcW w:w="1389" w:type="dxa"/>
          </w:tcPr>
          <w:p w:rsidR="00E51C34" w:rsidRPr="00917F4A" w:rsidRDefault="00A26958" w:rsidP="00A26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A">
              <w:rPr>
                <w:rFonts w:ascii="Times New Roman" w:hAnsi="Times New Roman"/>
                <w:sz w:val="20"/>
                <w:szCs w:val="20"/>
              </w:rPr>
              <w:t>В течение 2019 г.</w:t>
            </w:r>
          </w:p>
        </w:tc>
        <w:tc>
          <w:tcPr>
            <w:tcW w:w="2551" w:type="dxa"/>
          </w:tcPr>
          <w:p w:rsidR="00E51C34" w:rsidRPr="00302748" w:rsidRDefault="004A1031" w:rsidP="00E51C34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Референтные</w:t>
            </w:r>
            <w:proofErr w:type="spellEnd"/>
            <w:r w:rsidRPr="00A85940">
              <w:rPr>
                <w:rFonts w:ascii="Times New Roman" w:hAnsi="Times New Roman" w:cs="Times New Roman"/>
                <w:sz w:val="20"/>
                <w:szCs w:val="20"/>
              </w:rPr>
              <w:t xml:space="preserve"> группы, указанные в пункте 25 Раздела 3 Сводного перечня </w:t>
            </w:r>
            <w:proofErr w:type="spellStart"/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референтных</w:t>
            </w:r>
            <w:proofErr w:type="spellEnd"/>
            <w:r w:rsidRPr="00A85940">
              <w:rPr>
                <w:rFonts w:ascii="Times New Roman" w:hAnsi="Times New Roman" w:cs="Times New Roman"/>
                <w:sz w:val="20"/>
                <w:szCs w:val="20"/>
              </w:rPr>
              <w:t xml:space="preserve"> групп ФНС Ро</w:t>
            </w:r>
            <w:bookmarkStart w:id="0" w:name="_GoBack"/>
            <w:bookmarkEnd w:id="0"/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ссии</w:t>
            </w:r>
          </w:p>
        </w:tc>
        <w:tc>
          <w:tcPr>
            <w:tcW w:w="2864" w:type="dxa"/>
          </w:tcPr>
          <w:p w:rsidR="00E51C34" w:rsidRPr="00302748" w:rsidRDefault="004A1031" w:rsidP="00E51C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940">
              <w:rPr>
                <w:rFonts w:ascii="Times New Roman" w:hAnsi="Times New Roman"/>
                <w:sz w:val="20"/>
                <w:szCs w:val="20"/>
              </w:rPr>
              <w:t>Экспертные обсуждения</w:t>
            </w:r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, совещание-семинар</w:t>
            </w:r>
          </w:p>
        </w:tc>
        <w:tc>
          <w:tcPr>
            <w:tcW w:w="5103" w:type="dxa"/>
          </w:tcPr>
          <w:p w:rsidR="00A26958" w:rsidRDefault="002E6DB3" w:rsidP="00A26958">
            <w:pPr>
              <w:ind w:left="-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 </w:t>
            </w:r>
            <w:r w:rsidR="00A26958">
              <w:rPr>
                <w:rFonts w:ascii="Times New Roman" w:hAnsi="Times New Roman" w:cs="Times New Roman"/>
                <w:sz w:val="20"/>
                <w:szCs w:val="20"/>
              </w:rPr>
              <w:t>06.02.2019</w:t>
            </w:r>
            <w:r w:rsidR="00A26958">
              <w:t xml:space="preserve"> </w:t>
            </w:r>
            <w:r w:rsidR="00A26958" w:rsidRPr="00EC4B3C">
              <w:rPr>
                <w:rFonts w:ascii="Times New Roman" w:hAnsi="Times New Roman" w:cs="Times New Roman"/>
                <w:sz w:val="20"/>
                <w:szCs w:val="20"/>
              </w:rPr>
              <w:t>состоялось заседание Экспертного совета при ФНС России по совершенствованию практики применения законодательства о несостоятельности (банкротстве):</w:t>
            </w:r>
          </w:p>
          <w:p w:rsidR="00A26958" w:rsidRDefault="00A26958" w:rsidP="00A26958">
            <w:pPr>
              <w:ind w:left="-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в</w:t>
            </w:r>
            <w:r w:rsidRPr="00EC4B3C">
              <w:rPr>
                <w:rFonts w:ascii="Times New Roman" w:hAnsi="Times New Roman" w:cs="Times New Roman"/>
                <w:sz w:val="20"/>
                <w:szCs w:val="20"/>
              </w:rPr>
              <w:t>опросы дальнейшего реформирования процедуры выбора СРО и назна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чения арбитражного управляющего;</w:t>
            </w:r>
          </w:p>
          <w:p w:rsidR="00A26958" w:rsidRDefault="00A26958" w:rsidP="00A26958">
            <w:pPr>
              <w:ind w:left="-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CC0938">
              <w:rPr>
                <w:rFonts w:ascii="Times New Roman" w:hAnsi="Times New Roman" w:cs="Times New Roman"/>
                <w:sz w:val="20"/>
                <w:szCs w:val="20"/>
              </w:rPr>
              <w:t>Рейтинг АУ и СРО за период 2016-2018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6958" w:rsidRDefault="00A26958" w:rsidP="00A26958">
            <w:pPr>
              <w:ind w:left="-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AE2175">
              <w:rPr>
                <w:rFonts w:ascii="Times New Roman" w:hAnsi="Times New Roman" w:cs="Times New Roman"/>
                <w:sz w:val="20"/>
                <w:szCs w:val="20"/>
              </w:rPr>
              <w:t>Вопрос о внедрении внесудебного способа обжалования действий арбитражных управляющих.</w:t>
            </w:r>
          </w:p>
          <w:p w:rsidR="00A26958" w:rsidRDefault="00A26958" w:rsidP="00A26958">
            <w:pPr>
              <w:ind w:left="-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6DB3">
              <w:rPr>
                <w:rFonts w:ascii="Times New Roman" w:hAnsi="Times New Roman" w:cs="Times New Roman"/>
                <w:sz w:val="20"/>
                <w:szCs w:val="20"/>
              </w:rPr>
              <w:t>)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22-24 </w:t>
            </w:r>
            <w:r w:rsidRPr="00AE2175">
              <w:rPr>
                <w:rFonts w:ascii="Times New Roman" w:hAnsi="Times New Roman" w:cs="Times New Roman"/>
                <w:sz w:val="20"/>
                <w:szCs w:val="20"/>
              </w:rPr>
              <w:t>апрел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E2175">
              <w:rPr>
                <w:rFonts w:ascii="Times New Roman" w:hAnsi="Times New Roman" w:cs="Times New Roman"/>
                <w:sz w:val="20"/>
                <w:szCs w:val="20"/>
              </w:rPr>
              <w:t xml:space="preserve"> 2019 года совещание-семинар по вопросам повышения эффективности процедур банкротства.</w:t>
            </w:r>
          </w:p>
          <w:p w:rsidR="00A26958" w:rsidRDefault="00A26958" w:rsidP="00A26958">
            <w:pPr>
              <w:ind w:left="-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25.11.2019 </w:t>
            </w:r>
            <w:r w:rsidRPr="00AE2175">
              <w:rPr>
                <w:rFonts w:ascii="Times New Roman" w:hAnsi="Times New Roman" w:cs="Times New Roman"/>
                <w:sz w:val="20"/>
                <w:szCs w:val="20"/>
              </w:rPr>
              <w:t>состоялось заседание Экспертного совета при ФНС России по совершенствованию практики применения законодательства о несостоятельности (банкротстве):</w:t>
            </w:r>
          </w:p>
          <w:p w:rsidR="00A26958" w:rsidRPr="00AE2175" w:rsidRDefault="00A26958" w:rsidP="00A26958">
            <w:pPr>
              <w:ind w:left="-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AE2175">
              <w:rPr>
                <w:rFonts w:ascii="Times New Roman" w:hAnsi="Times New Roman" w:cs="Times New Roman"/>
                <w:sz w:val="20"/>
                <w:szCs w:val="20"/>
              </w:rPr>
              <w:t>по проекту № 792949-7 Федерального закона «О внесении изменений в Федеральный закон «О несостоятельности (банкротстве)» в части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есудебного банкротства граждан»;</w:t>
            </w:r>
          </w:p>
          <w:p w:rsidR="00A26958" w:rsidRPr="00AE2175" w:rsidRDefault="00A26958" w:rsidP="00A26958">
            <w:pPr>
              <w:ind w:left="-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AE2175">
              <w:rPr>
                <w:rFonts w:ascii="Times New Roman" w:hAnsi="Times New Roman" w:cs="Times New Roman"/>
                <w:sz w:val="20"/>
                <w:szCs w:val="20"/>
              </w:rPr>
              <w:t>по проекту № 598603-7 Федерального закона «О внесении изменений в Федеральный закон «О несостоятельности (банкротстве)» в части наделения арбитражных управляющих полномочиями устанавливать требования кредиторов к должнику в реестре требований кредиторов и рассматрив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вопрос об их обоснованности;</w:t>
            </w:r>
          </w:p>
          <w:p w:rsidR="00E51C34" w:rsidRPr="00A26958" w:rsidRDefault="00A26958" w:rsidP="00A26958">
            <w:pPr>
              <w:ind w:left="-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 о подходах </w:t>
            </w:r>
            <w:r w:rsidRPr="00AE2175">
              <w:rPr>
                <w:rFonts w:ascii="Times New Roman" w:hAnsi="Times New Roman" w:cs="Times New Roman"/>
                <w:sz w:val="20"/>
                <w:szCs w:val="20"/>
              </w:rPr>
              <w:t>к определению момента возникновения кризисной ситуации, ее развития и перехода к объективному банкротству.</w:t>
            </w:r>
          </w:p>
        </w:tc>
      </w:tr>
      <w:tr w:rsidR="00FC1029" w:rsidRPr="004C4155" w:rsidTr="0055621E">
        <w:tc>
          <w:tcPr>
            <w:tcW w:w="15304" w:type="dxa"/>
            <w:gridSpan w:val="6"/>
          </w:tcPr>
          <w:p w:rsidR="00FC1029" w:rsidRPr="00917F4A" w:rsidRDefault="00FC1029" w:rsidP="004A1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F4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интерактивных сервисов</w:t>
            </w:r>
          </w:p>
        </w:tc>
      </w:tr>
      <w:tr w:rsidR="00EE2DF7" w:rsidRPr="00EE2DF7" w:rsidTr="0055621E">
        <w:tc>
          <w:tcPr>
            <w:tcW w:w="704" w:type="dxa"/>
          </w:tcPr>
          <w:p w:rsidR="00181E68" w:rsidRPr="00917F4A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A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693" w:type="dxa"/>
          </w:tcPr>
          <w:p w:rsidR="00181E68" w:rsidRPr="00917F4A" w:rsidRDefault="00181E68" w:rsidP="00181E68">
            <w:pPr>
              <w:rPr>
                <w:rFonts w:ascii="Times New Roman" w:hAnsi="Times New Roman"/>
                <w:sz w:val="20"/>
                <w:szCs w:val="20"/>
              </w:rPr>
            </w:pPr>
            <w:r w:rsidRPr="00917F4A">
              <w:rPr>
                <w:rFonts w:ascii="Times New Roman" w:hAnsi="Times New Roman" w:cs="Times New Roman"/>
                <w:sz w:val="20"/>
                <w:szCs w:val="20"/>
              </w:rPr>
              <w:t>Методологическое обеспечение вопросов, входящих в компетенцию Управления.</w:t>
            </w:r>
          </w:p>
        </w:tc>
        <w:tc>
          <w:tcPr>
            <w:tcW w:w="1389" w:type="dxa"/>
          </w:tcPr>
          <w:p w:rsidR="00181E68" w:rsidRPr="00917F4A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81E68" w:rsidRPr="00EE2DF7" w:rsidRDefault="00181E68" w:rsidP="00181E68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2DF7">
              <w:rPr>
                <w:rFonts w:ascii="Times New Roman" w:hAnsi="Times New Roman" w:cs="Times New Roman"/>
                <w:sz w:val="20"/>
                <w:szCs w:val="20"/>
              </w:rPr>
              <w:t>Референтные</w:t>
            </w:r>
            <w:proofErr w:type="spellEnd"/>
            <w:r w:rsidRPr="00EE2DF7">
              <w:rPr>
                <w:rFonts w:ascii="Times New Roman" w:hAnsi="Times New Roman" w:cs="Times New Roman"/>
                <w:sz w:val="20"/>
                <w:szCs w:val="20"/>
              </w:rPr>
              <w:t xml:space="preserve"> группы, указанные в Сводном перечне </w:t>
            </w:r>
            <w:proofErr w:type="spellStart"/>
            <w:r w:rsidRPr="00EE2DF7">
              <w:rPr>
                <w:rFonts w:ascii="Times New Roman" w:hAnsi="Times New Roman" w:cs="Times New Roman"/>
                <w:sz w:val="20"/>
                <w:szCs w:val="20"/>
              </w:rPr>
              <w:t>референтных</w:t>
            </w:r>
            <w:proofErr w:type="spellEnd"/>
            <w:r w:rsidRPr="00EE2DF7">
              <w:rPr>
                <w:rFonts w:ascii="Times New Roman" w:hAnsi="Times New Roman" w:cs="Times New Roman"/>
                <w:sz w:val="20"/>
                <w:szCs w:val="20"/>
              </w:rPr>
              <w:t xml:space="preserve"> групп ФНС России</w:t>
            </w:r>
          </w:p>
        </w:tc>
        <w:tc>
          <w:tcPr>
            <w:tcW w:w="2864" w:type="dxa"/>
          </w:tcPr>
          <w:p w:rsidR="00181E68" w:rsidRPr="00B07074" w:rsidRDefault="0055621E" w:rsidP="00556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Приказы, р</w:t>
            </w:r>
            <w:r w:rsidR="00181E68" w:rsidRPr="00B07074">
              <w:rPr>
                <w:rFonts w:ascii="Times New Roman" w:hAnsi="Times New Roman" w:cs="Times New Roman"/>
                <w:sz w:val="20"/>
                <w:szCs w:val="20"/>
              </w:rPr>
              <w:t>азъяснительные письма, информационные кампании</w:t>
            </w:r>
          </w:p>
        </w:tc>
        <w:tc>
          <w:tcPr>
            <w:tcW w:w="5103" w:type="dxa"/>
          </w:tcPr>
          <w:p w:rsidR="00B07074" w:rsidRPr="00B07074" w:rsidRDefault="00B07074" w:rsidP="00B070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 </w:t>
            </w:r>
            <w:r w:rsidRPr="00B07074">
              <w:rPr>
                <w:rFonts w:ascii="Times New Roman" w:hAnsi="Times New Roman" w:cs="Times New Roman"/>
                <w:sz w:val="20"/>
                <w:szCs w:val="20"/>
              </w:rPr>
              <w:t>Приказом ФНС России от 08.07.2019 № ММВ-7-19/343@ утвержден 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сборов, плательщиков страховых взносов  и налоговых агентов о действующих налогах, сборах и страховых взносах,  законодательстве о налогах и сборах и принятых в соответствии с ним нормативных правовых актах, порядке исчисления и уплаты налогов, сборов и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лиц, а также по приему налоговых деклараций (расчетов) (зарегистрирован Минюстом России 16.09.2019 № 55942). Указанный регламент вступает в силу со дня вступления в силу Приказа Минфина России о признании утратившим силу Приказа Минфина России от 02.07.2012 № 99н;</w:t>
            </w:r>
          </w:p>
          <w:p w:rsidR="00181E68" w:rsidRPr="00B07074" w:rsidRDefault="00B07074" w:rsidP="00556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A26958" w:rsidRPr="00B07074">
              <w:rPr>
                <w:rFonts w:ascii="Times New Roman" w:hAnsi="Times New Roman" w:cs="Times New Roman"/>
                <w:sz w:val="20"/>
                <w:szCs w:val="20"/>
              </w:rPr>
              <w:t>По данным информационного ресурса «Онлайн-запись на прием в инспекцию» за 2019 год территориальными налоговыми органами проведено 59</w:t>
            </w:r>
            <w:r w:rsidRPr="00B07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26958" w:rsidRPr="00B07074">
              <w:rPr>
                <w:rFonts w:ascii="Times New Roman" w:hAnsi="Times New Roman" w:cs="Times New Roman"/>
                <w:sz w:val="20"/>
                <w:szCs w:val="20"/>
              </w:rPr>
              <w:t>69 тематических семинаров с налогоплательщиками, также до налогоплательщиков доведено</w:t>
            </w:r>
            <w:r w:rsidRPr="00B07074">
              <w:rPr>
                <w:rFonts w:ascii="Times New Roman" w:hAnsi="Times New Roman" w:cs="Times New Roman"/>
                <w:sz w:val="20"/>
                <w:szCs w:val="20"/>
              </w:rPr>
              <w:t xml:space="preserve"> 9 </w:t>
            </w:r>
            <w:r w:rsidR="00A26958" w:rsidRPr="00B07074">
              <w:rPr>
                <w:rFonts w:ascii="Times New Roman" w:hAnsi="Times New Roman" w:cs="Times New Roman"/>
                <w:sz w:val="20"/>
                <w:szCs w:val="20"/>
              </w:rPr>
              <w:t xml:space="preserve">261 аудио-видео материалов, размещено в СМИ, на официальном Интернет-сайте ФНС России и в операционных залах </w:t>
            </w:r>
            <w:r w:rsidRPr="00B07074">
              <w:rPr>
                <w:rFonts w:ascii="Times New Roman" w:hAnsi="Times New Roman" w:cs="Times New Roman"/>
                <w:sz w:val="20"/>
                <w:szCs w:val="20"/>
              </w:rPr>
              <w:t>1 241 </w:t>
            </w:r>
            <w:r w:rsidR="00A26958" w:rsidRPr="00B07074">
              <w:rPr>
                <w:rFonts w:ascii="Times New Roman" w:hAnsi="Times New Roman" w:cs="Times New Roman"/>
                <w:sz w:val="20"/>
                <w:szCs w:val="20"/>
              </w:rPr>
              <w:t xml:space="preserve">385 информационных материалов, издано и распространено среди налогоплательщиков </w:t>
            </w:r>
            <w:r w:rsidRPr="00B07074">
              <w:rPr>
                <w:rFonts w:ascii="Times New Roman" w:hAnsi="Times New Roman" w:cs="Times New Roman"/>
                <w:sz w:val="20"/>
                <w:szCs w:val="20"/>
              </w:rPr>
              <w:t>206 </w:t>
            </w:r>
            <w:r w:rsidR="00A26958" w:rsidRPr="00B07074">
              <w:rPr>
                <w:rFonts w:ascii="Times New Roman" w:hAnsi="Times New Roman" w:cs="Times New Roman"/>
                <w:sz w:val="20"/>
                <w:szCs w:val="20"/>
              </w:rPr>
              <w:t>640 информационных материалов (листовки, буклеты, брошюры)</w:t>
            </w:r>
            <w:r w:rsidR="005203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1E68" w:rsidRPr="0052030F" w:rsidTr="0055621E">
        <w:tc>
          <w:tcPr>
            <w:tcW w:w="704" w:type="dxa"/>
          </w:tcPr>
          <w:p w:rsidR="00181E68" w:rsidRPr="00917F4A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A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693" w:type="dxa"/>
          </w:tcPr>
          <w:p w:rsidR="00181E68" w:rsidRPr="00917F4A" w:rsidRDefault="00181E68" w:rsidP="0018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F4A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системы стандартов деятельности и менеджмента качества ФНС России и территориальных налоговых органов</w:t>
            </w:r>
          </w:p>
        </w:tc>
        <w:tc>
          <w:tcPr>
            <w:tcW w:w="1389" w:type="dxa"/>
          </w:tcPr>
          <w:p w:rsidR="00181E68" w:rsidRPr="00917F4A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81E68" w:rsidRPr="00A85940" w:rsidRDefault="00181E68" w:rsidP="00181E68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Референтные</w:t>
            </w:r>
            <w:proofErr w:type="spellEnd"/>
            <w:r w:rsidRPr="00A85940">
              <w:rPr>
                <w:rFonts w:ascii="Times New Roman" w:hAnsi="Times New Roman" w:cs="Times New Roman"/>
                <w:sz w:val="20"/>
                <w:szCs w:val="20"/>
              </w:rPr>
              <w:t xml:space="preserve"> группы, указанные в Сводном перечне </w:t>
            </w:r>
            <w:proofErr w:type="spellStart"/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референтных</w:t>
            </w:r>
            <w:proofErr w:type="spellEnd"/>
            <w:r w:rsidRPr="00A85940">
              <w:rPr>
                <w:rFonts w:ascii="Times New Roman" w:hAnsi="Times New Roman" w:cs="Times New Roman"/>
                <w:sz w:val="20"/>
                <w:szCs w:val="20"/>
              </w:rPr>
              <w:t xml:space="preserve"> групп ФНС России</w:t>
            </w:r>
          </w:p>
        </w:tc>
        <w:tc>
          <w:tcPr>
            <w:tcW w:w="2864" w:type="dxa"/>
          </w:tcPr>
          <w:p w:rsidR="00181E68" w:rsidRPr="00A85940" w:rsidRDefault="00682C26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1E68" w:rsidRPr="00A85940">
              <w:rPr>
                <w:rFonts w:ascii="Times New Roman" w:hAnsi="Times New Roman" w:cs="Times New Roman"/>
                <w:sz w:val="20"/>
                <w:szCs w:val="20"/>
              </w:rPr>
              <w:t>риказы ФНС России, разъяснительные письма</w:t>
            </w:r>
          </w:p>
        </w:tc>
        <w:tc>
          <w:tcPr>
            <w:tcW w:w="5103" w:type="dxa"/>
          </w:tcPr>
          <w:p w:rsidR="0052030F" w:rsidRPr="0052030F" w:rsidRDefault="0052030F" w:rsidP="0052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30F">
              <w:rPr>
                <w:rFonts w:ascii="Times New Roman" w:eastAsia="Calibri" w:hAnsi="Times New Roman" w:cs="Times New Roman"/>
                <w:sz w:val="20"/>
                <w:szCs w:val="20"/>
              </w:rPr>
              <w:t>Приказ ФНС России от 28.1122019 № ММВ-7-19/598@ «</w:t>
            </w:r>
            <w:r w:rsidRPr="00520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Миссии и Политики ФНС России в области качества на 2019-2021 годы»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81E68" w:rsidRPr="004C4155" w:rsidTr="0055621E">
        <w:tc>
          <w:tcPr>
            <w:tcW w:w="704" w:type="dxa"/>
          </w:tcPr>
          <w:p w:rsidR="00181E68" w:rsidRPr="00917F4A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A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693" w:type="dxa"/>
          </w:tcPr>
          <w:p w:rsidR="00181E68" w:rsidRPr="00917F4A" w:rsidRDefault="00181E68" w:rsidP="00181E68">
            <w:pPr>
              <w:rPr>
                <w:rFonts w:ascii="Times New Roman" w:hAnsi="Times New Roman"/>
                <w:sz w:val="20"/>
                <w:szCs w:val="20"/>
              </w:rPr>
            </w:pPr>
            <w:r w:rsidRPr="00917F4A">
              <w:rPr>
                <w:rFonts w:ascii="Times New Roman" w:hAnsi="Times New Roman" w:cs="Times New Roman"/>
                <w:sz w:val="20"/>
                <w:szCs w:val="20"/>
              </w:rPr>
              <w:t>Формирование и реализация политики ФНС России по организации работы с налогоплательщиками, повышению качества и доступности</w:t>
            </w:r>
          </w:p>
        </w:tc>
        <w:tc>
          <w:tcPr>
            <w:tcW w:w="1389" w:type="dxa"/>
          </w:tcPr>
          <w:p w:rsidR="00181E68" w:rsidRPr="00917F4A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81E68" w:rsidRPr="00302748" w:rsidRDefault="00181E68" w:rsidP="00181E68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Референтные</w:t>
            </w:r>
            <w:proofErr w:type="spellEnd"/>
            <w:r w:rsidRPr="00A85940">
              <w:rPr>
                <w:rFonts w:ascii="Times New Roman" w:hAnsi="Times New Roman" w:cs="Times New Roman"/>
                <w:sz w:val="20"/>
                <w:szCs w:val="20"/>
              </w:rPr>
              <w:t xml:space="preserve"> группы, указанные в пункте 25 Раздела 3, Разделах 1 и 5 Сводного перечня </w:t>
            </w:r>
            <w:proofErr w:type="spellStart"/>
            <w:r w:rsidRPr="00A85940">
              <w:rPr>
                <w:rFonts w:ascii="Times New Roman" w:hAnsi="Times New Roman" w:cs="Times New Roman"/>
                <w:sz w:val="20"/>
                <w:szCs w:val="20"/>
              </w:rPr>
              <w:t>референтных</w:t>
            </w:r>
            <w:proofErr w:type="spellEnd"/>
            <w:r w:rsidRPr="00A85940">
              <w:rPr>
                <w:rFonts w:ascii="Times New Roman" w:hAnsi="Times New Roman" w:cs="Times New Roman"/>
                <w:sz w:val="20"/>
                <w:szCs w:val="20"/>
              </w:rPr>
              <w:t xml:space="preserve"> групп ФНС России</w:t>
            </w:r>
          </w:p>
        </w:tc>
        <w:tc>
          <w:tcPr>
            <w:tcW w:w="2864" w:type="dxa"/>
          </w:tcPr>
          <w:p w:rsidR="00181E68" w:rsidRPr="00A85940" w:rsidRDefault="00682C26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81E68" w:rsidRPr="00A85940">
              <w:rPr>
                <w:rFonts w:ascii="Times New Roman" w:hAnsi="Times New Roman" w:cs="Times New Roman"/>
                <w:sz w:val="20"/>
                <w:szCs w:val="20"/>
              </w:rPr>
              <w:t>овещание-семинары</w:t>
            </w:r>
          </w:p>
          <w:p w:rsidR="00181E68" w:rsidRPr="00302748" w:rsidRDefault="00181E68" w:rsidP="00181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5621E" w:rsidRPr="0055621E" w:rsidRDefault="0055621E" w:rsidP="005562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В</w:t>
            </w:r>
            <w:r w:rsidRPr="0055621E">
              <w:rPr>
                <w:rFonts w:ascii="Times New Roman" w:hAnsi="Times New Roman" w:cs="Times New Roman"/>
                <w:sz w:val="20"/>
                <w:szCs w:val="20"/>
              </w:rPr>
              <w:t xml:space="preserve"> 2019 году в территориальные налоговые органы ФНС России были направлены следующие письма о проведении информационных кампаний:</w:t>
            </w:r>
          </w:p>
          <w:p w:rsidR="0055621E" w:rsidRPr="0055621E" w:rsidRDefault="0055621E" w:rsidP="0055621E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21E">
              <w:rPr>
                <w:rFonts w:ascii="Times New Roman" w:hAnsi="Times New Roman" w:cs="Times New Roman"/>
                <w:sz w:val="20"/>
                <w:szCs w:val="20"/>
              </w:rPr>
              <w:t xml:space="preserve">от 24.12.2018 № БС-4-21/25329@ «О проведении в 1-ом полугодии 2019 г. публичной информационной кампании по информированию о налоговых льготах, действующих при налогообложении имущества физических лиц»; </w:t>
            </w:r>
          </w:p>
          <w:p w:rsidR="0055621E" w:rsidRPr="0055621E" w:rsidRDefault="0055621E" w:rsidP="0055621E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21E">
              <w:rPr>
                <w:rFonts w:ascii="Times New Roman" w:hAnsi="Times New Roman" w:cs="Times New Roman"/>
                <w:sz w:val="20"/>
                <w:szCs w:val="20"/>
              </w:rPr>
              <w:t>от 18.02.2019 № БС-4-11/2676@ «О проведении Дней открытых дверей по НДФЛ»;</w:t>
            </w:r>
          </w:p>
          <w:p w:rsidR="0055621E" w:rsidRPr="0055621E" w:rsidRDefault="0055621E" w:rsidP="0055621E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21E">
              <w:rPr>
                <w:rFonts w:ascii="Times New Roman" w:hAnsi="Times New Roman" w:cs="Times New Roman"/>
                <w:sz w:val="20"/>
                <w:szCs w:val="20"/>
              </w:rPr>
              <w:t>от 22.03.2019 № БС-4-21/5227@ «О проведении информационной кампании в связи с прекращением действия с 01.01.2019 федеральной налоговой льготы по транспортному налогу»;</w:t>
            </w:r>
          </w:p>
          <w:p w:rsidR="0055621E" w:rsidRPr="0055621E" w:rsidRDefault="0055621E" w:rsidP="0055621E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21E">
              <w:rPr>
                <w:rFonts w:ascii="Times New Roman" w:hAnsi="Times New Roman" w:cs="Times New Roman"/>
                <w:sz w:val="20"/>
                <w:szCs w:val="20"/>
              </w:rPr>
              <w:t>от 03.04.2019 № БС-4-21/6081@ «О проведении информационной кампании в связи с предоставлением налоговых вычетов физическим лицам, имеющим трех и более несовершеннолетних детей»;</w:t>
            </w:r>
          </w:p>
          <w:p w:rsidR="0055621E" w:rsidRPr="0055621E" w:rsidRDefault="0055621E" w:rsidP="0055621E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21E">
              <w:rPr>
                <w:rFonts w:ascii="Times New Roman" w:hAnsi="Times New Roman" w:cs="Times New Roman"/>
                <w:sz w:val="20"/>
                <w:szCs w:val="20"/>
              </w:rPr>
              <w:t>от 07.06.2019 № БС-4-21/11002@ «Об информационной кампании по тематике исполнения налоговых уведомлений, направленных физическим лицам в 2019 г.»;</w:t>
            </w:r>
          </w:p>
          <w:p w:rsidR="0055621E" w:rsidRPr="0055621E" w:rsidRDefault="0055621E" w:rsidP="0055621E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21E">
              <w:rPr>
                <w:rFonts w:ascii="Times New Roman" w:hAnsi="Times New Roman" w:cs="Times New Roman"/>
                <w:sz w:val="20"/>
                <w:szCs w:val="20"/>
              </w:rPr>
              <w:t>от 07.06.2019 № КЧ-4-8/10988@ «О реализации плана мероприятий «В отпуск без долгов»;</w:t>
            </w:r>
          </w:p>
          <w:p w:rsidR="0055621E" w:rsidRPr="0055621E" w:rsidRDefault="0055621E" w:rsidP="0055621E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21E">
              <w:rPr>
                <w:rFonts w:ascii="Times New Roman" w:hAnsi="Times New Roman" w:cs="Times New Roman"/>
                <w:sz w:val="20"/>
                <w:szCs w:val="20"/>
              </w:rPr>
              <w:t>от 29.08.2019 № БА-4-1/17287@ «О проведении информационной кампании о порядке представления обязательного экземпляра бухгалтерской (финансовой) отчетности в государственный информационный ресурс бухгалтерской (финансовой) отчетности»;</w:t>
            </w:r>
          </w:p>
          <w:p w:rsidR="0055621E" w:rsidRPr="0055621E" w:rsidRDefault="0055621E" w:rsidP="0055621E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21E">
              <w:rPr>
                <w:rFonts w:ascii="Times New Roman" w:hAnsi="Times New Roman" w:cs="Times New Roman"/>
                <w:sz w:val="20"/>
                <w:szCs w:val="20"/>
              </w:rPr>
              <w:t>от 03.09.2019 № БС-4-21/17588@ «О проведении Всероссийского дня «открытых дверей» по вопросам исполнения налоговых уведомлений и системе оценки качества обслуживания в территориальных налоговых органах»;</w:t>
            </w:r>
          </w:p>
          <w:p w:rsidR="0055621E" w:rsidRPr="0055621E" w:rsidRDefault="0055621E" w:rsidP="0055621E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21E">
              <w:rPr>
                <w:rFonts w:ascii="Times New Roman" w:hAnsi="Times New Roman" w:cs="Times New Roman"/>
                <w:sz w:val="20"/>
                <w:szCs w:val="20"/>
              </w:rPr>
              <w:t>от 13.09.2019 № ГД-4-19/18469@ о проведении информационной кампании о третьем этапе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Федерации»;</w:t>
            </w:r>
          </w:p>
          <w:p w:rsidR="0055621E" w:rsidRPr="0055621E" w:rsidRDefault="0055621E" w:rsidP="005562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Pr="0055621E">
              <w:rPr>
                <w:rFonts w:ascii="Times New Roman" w:hAnsi="Times New Roman" w:cs="Times New Roman"/>
                <w:sz w:val="20"/>
                <w:szCs w:val="20"/>
              </w:rPr>
              <w:t>В октябре 2019 года Управлением проведено совещание-семинар с управлениями ФНС России по субъектам Российской Федерации на тему: «Совершенствование работы с налогоплательщиками и контроль качества предоставления государственных услуг», в ходе которого подведены итоги работы по направлению работы с налогоплательщиками за 2019 год и поставлены задачи на 2020 год. На семинаре представители ЦА ФНС России представили разъяснения по основным актуальным вопросам работы с налогоплательщиками, а также проведена проектная игра, в рамках которой территориальные налоговые органы проанализировали клиентский путь – жизненные ситуации физических лиц и бизнеса, в которых без личного посещения налогового органа не обойтись. Также 10 команд разработали и защитили проекты по оптимизации процедур, процессов и документов в области работы с налогоплательщиками и смежных областях деятельности ФНС России;</w:t>
            </w:r>
          </w:p>
          <w:p w:rsidR="0055621E" w:rsidRPr="0055621E" w:rsidRDefault="002E6DB3" w:rsidP="005562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5621E">
              <w:rPr>
                <w:rFonts w:ascii="Times New Roman" w:hAnsi="Times New Roman" w:cs="Times New Roman"/>
                <w:sz w:val="20"/>
                <w:szCs w:val="20"/>
              </w:rPr>
              <w:t>) п</w:t>
            </w:r>
            <w:r w:rsidR="0055621E" w:rsidRPr="0055621E">
              <w:rPr>
                <w:rFonts w:ascii="Times New Roman" w:hAnsi="Times New Roman" w:cs="Times New Roman"/>
                <w:sz w:val="20"/>
                <w:szCs w:val="20"/>
              </w:rPr>
              <w:t>риказом ФНС России от 28.11.2019 № ММВ-7-19/598@ утверждены Миссия и Политика ФНС России в области качества на 2019 - 2021 годы, а также План мероприятий по реализации Политики ФНС России в области качества на 2019 - 2021 годы;</w:t>
            </w:r>
          </w:p>
          <w:p w:rsidR="0055621E" w:rsidRDefault="002E6DB3" w:rsidP="005562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5621E">
              <w:rPr>
                <w:rFonts w:ascii="Times New Roman" w:hAnsi="Times New Roman" w:cs="Times New Roman"/>
                <w:sz w:val="20"/>
                <w:szCs w:val="20"/>
              </w:rPr>
              <w:t>) в</w:t>
            </w:r>
            <w:r w:rsidR="0055621E" w:rsidRPr="0055621E">
              <w:rPr>
                <w:rFonts w:ascii="Times New Roman" w:hAnsi="Times New Roman" w:cs="Times New Roman"/>
                <w:sz w:val="20"/>
                <w:szCs w:val="20"/>
              </w:rPr>
              <w:t xml:space="preserve"> рамках Всероссийского дня «открытых дверей» обеспечено проведение оценки гражданами доступности информации о системе оценки качества обслуживания в территориальных налоговых органах.</w:t>
            </w:r>
          </w:p>
          <w:p w:rsidR="00181E68" w:rsidRPr="0055621E" w:rsidRDefault="0055621E" w:rsidP="0055621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 w:rsidRPr="0055621E">
              <w:rPr>
                <w:rFonts w:ascii="Times New Roman" w:hAnsi="Times New Roman" w:cs="Times New Roman"/>
                <w:sz w:val="20"/>
                <w:szCs w:val="20"/>
              </w:rPr>
              <w:t>На постоянной основе обеспечивается рассмотрение инициатив сотрудников ФНС России в БД «Инициативы работников ФНС России».</w:t>
            </w:r>
          </w:p>
        </w:tc>
      </w:tr>
    </w:tbl>
    <w:p w:rsidR="00C72666" w:rsidRPr="00D42B52" w:rsidRDefault="00C72666" w:rsidP="00D42B52"/>
    <w:sectPr w:rsidR="00C72666" w:rsidRPr="00D42B52" w:rsidSect="005541CE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A23" w:rsidRDefault="00CD0A23" w:rsidP="005541CE">
      <w:pPr>
        <w:spacing w:after="0" w:line="240" w:lineRule="auto"/>
      </w:pPr>
      <w:r>
        <w:separator/>
      </w:r>
    </w:p>
  </w:endnote>
  <w:endnote w:type="continuationSeparator" w:id="0">
    <w:p w:rsidR="00CD0A23" w:rsidRDefault="00CD0A23" w:rsidP="0055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A23" w:rsidRDefault="00CD0A23" w:rsidP="005541CE">
      <w:pPr>
        <w:spacing w:after="0" w:line="240" w:lineRule="auto"/>
      </w:pPr>
      <w:r>
        <w:separator/>
      </w:r>
    </w:p>
  </w:footnote>
  <w:footnote w:type="continuationSeparator" w:id="0">
    <w:p w:rsidR="00CD0A23" w:rsidRDefault="00CD0A23" w:rsidP="0055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640952"/>
      <w:docPartObj>
        <w:docPartGallery w:val="Page Numbers (Top of Page)"/>
        <w:docPartUnique/>
      </w:docPartObj>
    </w:sdtPr>
    <w:sdtEndPr/>
    <w:sdtContent>
      <w:p w:rsidR="005541CE" w:rsidRDefault="005541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F4A">
          <w:rPr>
            <w:noProof/>
          </w:rPr>
          <w:t>9</w:t>
        </w:r>
        <w:r>
          <w:fldChar w:fldCharType="end"/>
        </w:r>
      </w:p>
    </w:sdtContent>
  </w:sdt>
  <w:p w:rsidR="005541CE" w:rsidRDefault="005541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026"/>
    <w:multiLevelType w:val="hybridMultilevel"/>
    <w:tmpl w:val="10EA3DE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10B1666"/>
    <w:multiLevelType w:val="hybridMultilevel"/>
    <w:tmpl w:val="37D449EE"/>
    <w:lvl w:ilvl="0" w:tplc="86EED26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F8718C"/>
    <w:multiLevelType w:val="hybridMultilevel"/>
    <w:tmpl w:val="79D8CBE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457A11AB"/>
    <w:multiLevelType w:val="hybridMultilevel"/>
    <w:tmpl w:val="5246D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279F4"/>
    <w:multiLevelType w:val="hybridMultilevel"/>
    <w:tmpl w:val="DB04E070"/>
    <w:lvl w:ilvl="0" w:tplc="E5DA9AA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001AAA"/>
    <w:multiLevelType w:val="hybridMultilevel"/>
    <w:tmpl w:val="5716548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7A265A3D"/>
    <w:multiLevelType w:val="hybridMultilevel"/>
    <w:tmpl w:val="9DF68B14"/>
    <w:lvl w:ilvl="0" w:tplc="95789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01"/>
    <w:rsid w:val="00007B5C"/>
    <w:rsid w:val="00012CF3"/>
    <w:rsid w:val="000227BB"/>
    <w:rsid w:val="00023101"/>
    <w:rsid w:val="00024BBB"/>
    <w:rsid w:val="00042ACD"/>
    <w:rsid w:val="00042E21"/>
    <w:rsid w:val="00047E26"/>
    <w:rsid w:val="00063263"/>
    <w:rsid w:val="00067AAC"/>
    <w:rsid w:val="00071D06"/>
    <w:rsid w:val="00074E7C"/>
    <w:rsid w:val="000763D0"/>
    <w:rsid w:val="00077165"/>
    <w:rsid w:val="00086660"/>
    <w:rsid w:val="00091655"/>
    <w:rsid w:val="000A615A"/>
    <w:rsid w:val="000A7DD9"/>
    <w:rsid w:val="000B4414"/>
    <w:rsid w:val="000B5D31"/>
    <w:rsid w:val="000B65C2"/>
    <w:rsid w:val="000B711B"/>
    <w:rsid w:val="000C1D63"/>
    <w:rsid w:val="000C7196"/>
    <w:rsid w:val="000D0728"/>
    <w:rsid w:val="000D5F89"/>
    <w:rsid w:val="000D6A3D"/>
    <w:rsid w:val="000E5B46"/>
    <w:rsid w:val="000F4125"/>
    <w:rsid w:val="000F4373"/>
    <w:rsid w:val="001024B3"/>
    <w:rsid w:val="00102B02"/>
    <w:rsid w:val="00111B86"/>
    <w:rsid w:val="00112BAA"/>
    <w:rsid w:val="001132E2"/>
    <w:rsid w:val="001263A3"/>
    <w:rsid w:val="00130A33"/>
    <w:rsid w:val="00141DBF"/>
    <w:rsid w:val="00150AB7"/>
    <w:rsid w:val="001536A1"/>
    <w:rsid w:val="001562A8"/>
    <w:rsid w:val="001606D6"/>
    <w:rsid w:val="00163056"/>
    <w:rsid w:val="00165B56"/>
    <w:rsid w:val="001708BB"/>
    <w:rsid w:val="001718C2"/>
    <w:rsid w:val="00177BFA"/>
    <w:rsid w:val="00181E68"/>
    <w:rsid w:val="00182BBC"/>
    <w:rsid w:val="001837CB"/>
    <w:rsid w:val="00185E37"/>
    <w:rsid w:val="00187A8D"/>
    <w:rsid w:val="001A585E"/>
    <w:rsid w:val="001B6212"/>
    <w:rsid w:val="001C0AD1"/>
    <w:rsid w:val="001C3A80"/>
    <w:rsid w:val="001D232F"/>
    <w:rsid w:val="001D7C62"/>
    <w:rsid w:val="001E07AE"/>
    <w:rsid w:val="001E255E"/>
    <w:rsid w:val="001F5DBA"/>
    <w:rsid w:val="001F6199"/>
    <w:rsid w:val="002202AF"/>
    <w:rsid w:val="00226E4F"/>
    <w:rsid w:val="00227DD1"/>
    <w:rsid w:val="00233C8D"/>
    <w:rsid w:val="002374FB"/>
    <w:rsid w:val="00247A77"/>
    <w:rsid w:val="0025638D"/>
    <w:rsid w:val="00273295"/>
    <w:rsid w:val="0027581F"/>
    <w:rsid w:val="00275D95"/>
    <w:rsid w:val="002776A3"/>
    <w:rsid w:val="002923DF"/>
    <w:rsid w:val="002B2317"/>
    <w:rsid w:val="002C2AC0"/>
    <w:rsid w:val="002C7050"/>
    <w:rsid w:val="002D07AD"/>
    <w:rsid w:val="002D6CFC"/>
    <w:rsid w:val="002E373C"/>
    <w:rsid w:val="002E6DB3"/>
    <w:rsid w:val="002F1938"/>
    <w:rsid w:val="002F55CE"/>
    <w:rsid w:val="003008F4"/>
    <w:rsid w:val="00302748"/>
    <w:rsid w:val="00303819"/>
    <w:rsid w:val="00321FA5"/>
    <w:rsid w:val="00340C64"/>
    <w:rsid w:val="00341CA4"/>
    <w:rsid w:val="003474AA"/>
    <w:rsid w:val="0034781E"/>
    <w:rsid w:val="00351B08"/>
    <w:rsid w:val="003550F1"/>
    <w:rsid w:val="0036053C"/>
    <w:rsid w:val="00363CD8"/>
    <w:rsid w:val="003800BD"/>
    <w:rsid w:val="0038167F"/>
    <w:rsid w:val="003A5D49"/>
    <w:rsid w:val="003A7270"/>
    <w:rsid w:val="003B1295"/>
    <w:rsid w:val="003B7844"/>
    <w:rsid w:val="003C0083"/>
    <w:rsid w:val="003D4140"/>
    <w:rsid w:val="003D466F"/>
    <w:rsid w:val="004033FB"/>
    <w:rsid w:val="00404AF3"/>
    <w:rsid w:val="00415AFB"/>
    <w:rsid w:val="004214DD"/>
    <w:rsid w:val="00423E94"/>
    <w:rsid w:val="0042595D"/>
    <w:rsid w:val="004324BA"/>
    <w:rsid w:val="00432BBB"/>
    <w:rsid w:val="004366E6"/>
    <w:rsid w:val="00440DCE"/>
    <w:rsid w:val="00444899"/>
    <w:rsid w:val="004457BA"/>
    <w:rsid w:val="00473584"/>
    <w:rsid w:val="00474791"/>
    <w:rsid w:val="00476559"/>
    <w:rsid w:val="00481B52"/>
    <w:rsid w:val="00481D7F"/>
    <w:rsid w:val="00482401"/>
    <w:rsid w:val="00484460"/>
    <w:rsid w:val="00496C48"/>
    <w:rsid w:val="004A1031"/>
    <w:rsid w:val="004A6702"/>
    <w:rsid w:val="004A7DCD"/>
    <w:rsid w:val="004B0E9B"/>
    <w:rsid w:val="004C2FF4"/>
    <w:rsid w:val="004C3324"/>
    <w:rsid w:val="004C4155"/>
    <w:rsid w:val="004C51EC"/>
    <w:rsid w:val="004C5265"/>
    <w:rsid w:val="004C60A4"/>
    <w:rsid w:val="004D4421"/>
    <w:rsid w:val="004D61B6"/>
    <w:rsid w:val="004E5A04"/>
    <w:rsid w:val="004E7C2F"/>
    <w:rsid w:val="004F175C"/>
    <w:rsid w:val="004F4481"/>
    <w:rsid w:val="00500C69"/>
    <w:rsid w:val="00501C23"/>
    <w:rsid w:val="005061CF"/>
    <w:rsid w:val="0052030F"/>
    <w:rsid w:val="0052567B"/>
    <w:rsid w:val="00532CAA"/>
    <w:rsid w:val="005355DB"/>
    <w:rsid w:val="0053762A"/>
    <w:rsid w:val="00541FC0"/>
    <w:rsid w:val="00547086"/>
    <w:rsid w:val="005476AB"/>
    <w:rsid w:val="005526B2"/>
    <w:rsid w:val="0055299F"/>
    <w:rsid w:val="005541CE"/>
    <w:rsid w:val="0055621E"/>
    <w:rsid w:val="00557FEB"/>
    <w:rsid w:val="00561DB9"/>
    <w:rsid w:val="00567641"/>
    <w:rsid w:val="005905ED"/>
    <w:rsid w:val="005B5B87"/>
    <w:rsid w:val="005C64D8"/>
    <w:rsid w:val="005D6468"/>
    <w:rsid w:val="005E5C0C"/>
    <w:rsid w:val="005E60B4"/>
    <w:rsid w:val="005F1763"/>
    <w:rsid w:val="005F22A5"/>
    <w:rsid w:val="005F3346"/>
    <w:rsid w:val="006230B3"/>
    <w:rsid w:val="006244D8"/>
    <w:rsid w:val="0062486C"/>
    <w:rsid w:val="0062520B"/>
    <w:rsid w:val="00625BC7"/>
    <w:rsid w:val="00626190"/>
    <w:rsid w:val="006306F8"/>
    <w:rsid w:val="006324B8"/>
    <w:rsid w:val="00646CE9"/>
    <w:rsid w:val="006472B6"/>
    <w:rsid w:val="00653024"/>
    <w:rsid w:val="00667FA0"/>
    <w:rsid w:val="006702BC"/>
    <w:rsid w:val="0067061E"/>
    <w:rsid w:val="00682C26"/>
    <w:rsid w:val="0068520A"/>
    <w:rsid w:val="006A1DC1"/>
    <w:rsid w:val="006A24D7"/>
    <w:rsid w:val="006A763E"/>
    <w:rsid w:val="006C57DA"/>
    <w:rsid w:val="006D2843"/>
    <w:rsid w:val="006D32C5"/>
    <w:rsid w:val="006D33EB"/>
    <w:rsid w:val="006E2416"/>
    <w:rsid w:val="007073C0"/>
    <w:rsid w:val="00736009"/>
    <w:rsid w:val="0075201B"/>
    <w:rsid w:val="0075639F"/>
    <w:rsid w:val="00762518"/>
    <w:rsid w:val="0076337E"/>
    <w:rsid w:val="00765D18"/>
    <w:rsid w:val="007678D7"/>
    <w:rsid w:val="00770937"/>
    <w:rsid w:val="0077101C"/>
    <w:rsid w:val="00781AB7"/>
    <w:rsid w:val="00786D8A"/>
    <w:rsid w:val="007A04A7"/>
    <w:rsid w:val="007A4BA9"/>
    <w:rsid w:val="007C1401"/>
    <w:rsid w:val="007D2DC8"/>
    <w:rsid w:val="007E18FB"/>
    <w:rsid w:val="007E7269"/>
    <w:rsid w:val="00807023"/>
    <w:rsid w:val="00810FFC"/>
    <w:rsid w:val="00817578"/>
    <w:rsid w:val="00817EAD"/>
    <w:rsid w:val="00830952"/>
    <w:rsid w:val="0083629B"/>
    <w:rsid w:val="00847375"/>
    <w:rsid w:val="00855D3A"/>
    <w:rsid w:val="0086083C"/>
    <w:rsid w:val="00892BE5"/>
    <w:rsid w:val="00896AA4"/>
    <w:rsid w:val="008A5837"/>
    <w:rsid w:val="008B0C82"/>
    <w:rsid w:val="008B1C56"/>
    <w:rsid w:val="008B58A1"/>
    <w:rsid w:val="008F055C"/>
    <w:rsid w:val="008F23AB"/>
    <w:rsid w:val="008F353D"/>
    <w:rsid w:val="00903E66"/>
    <w:rsid w:val="00912EF1"/>
    <w:rsid w:val="00916B7F"/>
    <w:rsid w:val="00917F4A"/>
    <w:rsid w:val="00924E92"/>
    <w:rsid w:val="00927B00"/>
    <w:rsid w:val="0093123F"/>
    <w:rsid w:val="009329C8"/>
    <w:rsid w:val="00943F60"/>
    <w:rsid w:val="0095229D"/>
    <w:rsid w:val="0095410C"/>
    <w:rsid w:val="009610E3"/>
    <w:rsid w:val="00965B65"/>
    <w:rsid w:val="00972AE6"/>
    <w:rsid w:val="0097616A"/>
    <w:rsid w:val="0098020C"/>
    <w:rsid w:val="00985A9B"/>
    <w:rsid w:val="009A4B06"/>
    <w:rsid w:val="009C3C64"/>
    <w:rsid w:val="009C5505"/>
    <w:rsid w:val="009D2AD2"/>
    <w:rsid w:val="009E491F"/>
    <w:rsid w:val="009F5036"/>
    <w:rsid w:val="009F52D3"/>
    <w:rsid w:val="00A0102D"/>
    <w:rsid w:val="00A02916"/>
    <w:rsid w:val="00A03983"/>
    <w:rsid w:val="00A04D06"/>
    <w:rsid w:val="00A04F43"/>
    <w:rsid w:val="00A062F6"/>
    <w:rsid w:val="00A155B3"/>
    <w:rsid w:val="00A2062C"/>
    <w:rsid w:val="00A23079"/>
    <w:rsid w:val="00A26958"/>
    <w:rsid w:val="00A27477"/>
    <w:rsid w:val="00A30650"/>
    <w:rsid w:val="00A36545"/>
    <w:rsid w:val="00A37AAA"/>
    <w:rsid w:val="00A37BBC"/>
    <w:rsid w:val="00A511A0"/>
    <w:rsid w:val="00A5305F"/>
    <w:rsid w:val="00A62640"/>
    <w:rsid w:val="00A64717"/>
    <w:rsid w:val="00A8193D"/>
    <w:rsid w:val="00A85940"/>
    <w:rsid w:val="00A9491E"/>
    <w:rsid w:val="00AA064D"/>
    <w:rsid w:val="00AA6C68"/>
    <w:rsid w:val="00AA7FB6"/>
    <w:rsid w:val="00AB50FF"/>
    <w:rsid w:val="00AB6914"/>
    <w:rsid w:val="00AC6D44"/>
    <w:rsid w:val="00AE2971"/>
    <w:rsid w:val="00AE46D1"/>
    <w:rsid w:val="00AF4008"/>
    <w:rsid w:val="00B0644F"/>
    <w:rsid w:val="00B06B29"/>
    <w:rsid w:val="00B07074"/>
    <w:rsid w:val="00B151AC"/>
    <w:rsid w:val="00B21127"/>
    <w:rsid w:val="00B43CA9"/>
    <w:rsid w:val="00B458ED"/>
    <w:rsid w:val="00B47516"/>
    <w:rsid w:val="00B630BC"/>
    <w:rsid w:val="00B6509F"/>
    <w:rsid w:val="00B65341"/>
    <w:rsid w:val="00B67C13"/>
    <w:rsid w:val="00B73D98"/>
    <w:rsid w:val="00B74494"/>
    <w:rsid w:val="00B82580"/>
    <w:rsid w:val="00B82F2C"/>
    <w:rsid w:val="00B834AA"/>
    <w:rsid w:val="00B90178"/>
    <w:rsid w:val="00B93102"/>
    <w:rsid w:val="00B93F71"/>
    <w:rsid w:val="00B97D41"/>
    <w:rsid w:val="00BD0E24"/>
    <w:rsid w:val="00BD1440"/>
    <w:rsid w:val="00BD3CCD"/>
    <w:rsid w:val="00BD428E"/>
    <w:rsid w:val="00BE5317"/>
    <w:rsid w:val="00BF7F23"/>
    <w:rsid w:val="00C0419F"/>
    <w:rsid w:val="00C06C9C"/>
    <w:rsid w:val="00C2290B"/>
    <w:rsid w:val="00C25416"/>
    <w:rsid w:val="00C3464C"/>
    <w:rsid w:val="00C4013F"/>
    <w:rsid w:val="00C407E6"/>
    <w:rsid w:val="00C41800"/>
    <w:rsid w:val="00C50B60"/>
    <w:rsid w:val="00C52A17"/>
    <w:rsid w:val="00C72666"/>
    <w:rsid w:val="00C830B2"/>
    <w:rsid w:val="00C94DDD"/>
    <w:rsid w:val="00C953D9"/>
    <w:rsid w:val="00C97392"/>
    <w:rsid w:val="00CA3BFF"/>
    <w:rsid w:val="00CA6F2E"/>
    <w:rsid w:val="00CB331B"/>
    <w:rsid w:val="00CB457B"/>
    <w:rsid w:val="00CC39AF"/>
    <w:rsid w:val="00CC64E7"/>
    <w:rsid w:val="00CC68C5"/>
    <w:rsid w:val="00CC7C3B"/>
    <w:rsid w:val="00CD0A23"/>
    <w:rsid w:val="00CD3074"/>
    <w:rsid w:val="00CE2557"/>
    <w:rsid w:val="00CF4073"/>
    <w:rsid w:val="00D0004E"/>
    <w:rsid w:val="00D0243A"/>
    <w:rsid w:val="00D0474E"/>
    <w:rsid w:val="00D2190C"/>
    <w:rsid w:val="00D34C1D"/>
    <w:rsid w:val="00D35BC1"/>
    <w:rsid w:val="00D4202A"/>
    <w:rsid w:val="00D42B52"/>
    <w:rsid w:val="00D46BD6"/>
    <w:rsid w:val="00D531B0"/>
    <w:rsid w:val="00D70B94"/>
    <w:rsid w:val="00D81DB4"/>
    <w:rsid w:val="00DA0D6F"/>
    <w:rsid w:val="00DB584C"/>
    <w:rsid w:val="00DC2A06"/>
    <w:rsid w:val="00DC483F"/>
    <w:rsid w:val="00DC599C"/>
    <w:rsid w:val="00DC7668"/>
    <w:rsid w:val="00DD0377"/>
    <w:rsid w:val="00DD29B1"/>
    <w:rsid w:val="00DF3A9E"/>
    <w:rsid w:val="00DF5845"/>
    <w:rsid w:val="00DF59D7"/>
    <w:rsid w:val="00DF6D35"/>
    <w:rsid w:val="00E001DF"/>
    <w:rsid w:val="00E12A08"/>
    <w:rsid w:val="00E3190D"/>
    <w:rsid w:val="00E34866"/>
    <w:rsid w:val="00E4709D"/>
    <w:rsid w:val="00E51C34"/>
    <w:rsid w:val="00E66392"/>
    <w:rsid w:val="00E67D70"/>
    <w:rsid w:val="00E67E2A"/>
    <w:rsid w:val="00E706C9"/>
    <w:rsid w:val="00E723BC"/>
    <w:rsid w:val="00E94AE2"/>
    <w:rsid w:val="00EB6A0D"/>
    <w:rsid w:val="00EC36B8"/>
    <w:rsid w:val="00ED0590"/>
    <w:rsid w:val="00ED416C"/>
    <w:rsid w:val="00EE2DF7"/>
    <w:rsid w:val="00EF2DBF"/>
    <w:rsid w:val="00F04EE0"/>
    <w:rsid w:val="00F251F4"/>
    <w:rsid w:val="00F36D45"/>
    <w:rsid w:val="00F37266"/>
    <w:rsid w:val="00F4021C"/>
    <w:rsid w:val="00F41989"/>
    <w:rsid w:val="00F447BF"/>
    <w:rsid w:val="00F60D14"/>
    <w:rsid w:val="00F700CA"/>
    <w:rsid w:val="00F74BFA"/>
    <w:rsid w:val="00F8030D"/>
    <w:rsid w:val="00F84FAB"/>
    <w:rsid w:val="00F925E0"/>
    <w:rsid w:val="00FA2734"/>
    <w:rsid w:val="00FB1A1D"/>
    <w:rsid w:val="00FB54DF"/>
    <w:rsid w:val="00FB70E9"/>
    <w:rsid w:val="00FB735C"/>
    <w:rsid w:val="00FB78AC"/>
    <w:rsid w:val="00FC1029"/>
    <w:rsid w:val="00FD4238"/>
    <w:rsid w:val="00FE14A5"/>
    <w:rsid w:val="00FE28E8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CE271-E036-4DD6-8B71-75F5132F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1CE"/>
  </w:style>
  <w:style w:type="paragraph" w:styleId="a6">
    <w:name w:val="footer"/>
    <w:basedOn w:val="a"/>
    <w:link w:val="a7"/>
    <w:uiPriority w:val="99"/>
    <w:unhideWhenUsed/>
    <w:rsid w:val="0055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1CE"/>
  </w:style>
  <w:style w:type="paragraph" w:styleId="a8">
    <w:name w:val="Balloon Text"/>
    <w:basedOn w:val="a"/>
    <w:link w:val="a9"/>
    <w:uiPriority w:val="99"/>
    <w:semiHidden/>
    <w:unhideWhenUsed/>
    <w:rsid w:val="0068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520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D0E24"/>
    <w:rPr>
      <w:color w:val="0000FF" w:themeColor="hyperlink"/>
      <w:u w:val="single"/>
    </w:rPr>
  </w:style>
  <w:style w:type="paragraph" w:customStyle="1" w:styleId="2">
    <w:name w:val="Знак Знак Знак2 Знак"/>
    <w:basedOn w:val="a"/>
    <w:rsid w:val="00AB50F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7E7269"/>
    <w:pPr>
      <w:spacing w:after="160" w:line="259" w:lineRule="auto"/>
      <w:ind w:left="720"/>
      <w:contextualSpacing/>
    </w:pPr>
  </w:style>
  <w:style w:type="paragraph" w:customStyle="1" w:styleId="1">
    <w:name w:val="Обычный1"/>
    <w:rsid w:val="000B711B"/>
    <w:pPr>
      <w:widowControl w:val="0"/>
      <w:spacing w:after="0" w:line="260" w:lineRule="auto"/>
      <w:ind w:left="160"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4765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175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ulation.gov@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Олеся Ивановна</dc:creator>
  <cp:keywords/>
  <dc:description/>
  <cp:lastModifiedBy>Родина Олеся Ивановна</cp:lastModifiedBy>
  <cp:revision>17</cp:revision>
  <cp:lastPrinted>2019-02-05T09:03:00Z</cp:lastPrinted>
  <dcterms:created xsi:type="dcterms:W3CDTF">2020-02-14T07:02:00Z</dcterms:created>
  <dcterms:modified xsi:type="dcterms:W3CDTF">2020-02-25T09:27:00Z</dcterms:modified>
</cp:coreProperties>
</file>